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46AC7B" w14:textId="6E2EE9E0" w:rsidR="00CA34D7" w:rsidRPr="00A63C4A" w:rsidRDefault="00F23CB6" w:rsidP="00F23CB6">
      <w:pPr>
        <w:jc w:val="center"/>
        <w:rPr>
          <w:b/>
          <w:bCs/>
          <w:sz w:val="48"/>
          <w:szCs w:val="48"/>
        </w:rPr>
      </w:pPr>
      <w:r w:rsidRPr="00F23CB6">
        <w:rPr>
          <w:b/>
          <w:bCs/>
          <w:sz w:val="52"/>
          <w:szCs w:val="52"/>
        </w:rPr>
        <w:t>Locational Offset Correction</w:t>
      </w:r>
      <w:r>
        <w:rPr>
          <w:b/>
          <w:bCs/>
          <w:sz w:val="48"/>
          <w:szCs w:val="48"/>
        </w:rPr>
        <w:br/>
      </w:r>
      <w:r w:rsidR="0079659A" w:rsidRPr="00813DAA">
        <w:rPr>
          <w:b/>
          <w:bCs/>
          <w:sz w:val="48"/>
          <w:szCs w:val="48"/>
        </w:rPr>
        <w:t>Final Report</w:t>
      </w:r>
    </w:p>
    <w:p w14:paraId="4A043DF1" w14:textId="3D1681DC" w:rsidR="00676C2C" w:rsidRPr="00C70FEC" w:rsidRDefault="00C70FEC" w:rsidP="00676C2C">
      <w:pPr>
        <w:rPr>
          <w:b/>
          <w:bCs/>
          <w:sz w:val="36"/>
          <w:szCs w:val="36"/>
          <w:u w:val="single"/>
        </w:rPr>
      </w:pPr>
      <w:r w:rsidRPr="00C70FEC">
        <w:rPr>
          <w:b/>
          <w:bCs/>
          <w:sz w:val="36"/>
          <w:szCs w:val="36"/>
          <w:u w:val="single"/>
        </w:rPr>
        <w:t xml:space="preserve">1. </w:t>
      </w:r>
      <w:r w:rsidR="00813DAA" w:rsidRPr="00C70FEC">
        <w:rPr>
          <w:b/>
          <w:bCs/>
          <w:sz w:val="36"/>
          <w:szCs w:val="36"/>
          <w:u w:val="single"/>
        </w:rPr>
        <w:t>Introduction</w:t>
      </w:r>
    </w:p>
    <w:p w14:paraId="773F0520" w14:textId="58859202" w:rsidR="00795C7C" w:rsidRPr="00795C7C" w:rsidRDefault="00795C7C" w:rsidP="00ED65B6">
      <w:pPr>
        <w:rPr>
          <w:sz w:val="36"/>
          <w:szCs w:val="36"/>
        </w:rPr>
      </w:pPr>
      <w:r w:rsidRPr="00795C7C">
        <w:rPr>
          <w:sz w:val="36"/>
          <w:szCs w:val="36"/>
        </w:rPr>
        <w:t>Crop yield prediction is a valuable tool for agronomists and policymakers. One challenge with many existing datasets is that of location accuracy. GPS locations for fields can end up offset from the true location due to sensor inaccuracies or from locations being collected at the edges of fields rather than the field cente</w:t>
      </w:r>
      <w:r w:rsidR="00ED65B6">
        <w:rPr>
          <w:sz w:val="36"/>
          <w:szCs w:val="36"/>
        </w:rPr>
        <w:t>r</w:t>
      </w:r>
      <w:r w:rsidRPr="00795C7C">
        <w:rPr>
          <w:sz w:val="36"/>
          <w:szCs w:val="36"/>
        </w:rPr>
        <w:t>s. This makes it harder to connect remote-sensed data to the yield value</w:t>
      </w:r>
      <w:r w:rsidR="00ED65B6">
        <w:rPr>
          <w:sz w:val="36"/>
          <w:szCs w:val="36"/>
        </w:rPr>
        <w:t>s</w:t>
      </w:r>
      <w:r w:rsidRPr="00795C7C">
        <w:rPr>
          <w:sz w:val="36"/>
          <w:szCs w:val="36"/>
        </w:rPr>
        <w:t>.</w:t>
      </w:r>
    </w:p>
    <w:p w14:paraId="059BAE27" w14:textId="2C3D7161" w:rsidR="00795C7C" w:rsidRDefault="00795C7C" w:rsidP="00ED65B6">
      <w:pPr>
        <w:rPr>
          <w:sz w:val="36"/>
          <w:szCs w:val="36"/>
        </w:rPr>
      </w:pPr>
      <w:r w:rsidRPr="00795C7C">
        <w:rPr>
          <w:sz w:val="36"/>
          <w:szCs w:val="36"/>
        </w:rPr>
        <w:t xml:space="preserve">The </w:t>
      </w:r>
      <w:r w:rsidR="00ED65B6">
        <w:rPr>
          <w:sz w:val="36"/>
          <w:szCs w:val="36"/>
        </w:rPr>
        <w:t>goal</w:t>
      </w:r>
      <w:r w:rsidRPr="00795C7C">
        <w:rPr>
          <w:sz w:val="36"/>
          <w:szCs w:val="36"/>
        </w:rPr>
        <w:t xml:space="preserve"> of this </w:t>
      </w:r>
      <w:r w:rsidR="00ED65B6">
        <w:rPr>
          <w:sz w:val="36"/>
          <w:szCs w:val="36"/>
        </w:rPr>
        <w:t xml:space="preserve">project </w:t>
      </w:r>
      <w:r w:rsidRPr="00795C7C">
        <w:rPr>
          <w:sz w:val="36"/>
          <w:szCs w:val="36"/>
        </w:rPr>
        <w:t>is to</w:t>
      </w:r>
      <w:r w:rsidR="00ED65B6">
        <w:rPr>
          <w:sz w:val="36"/>
          <w:szCs w:val="36"/>
        </w:rPr>
        <w:t xml:space="preserve"> produce</w:t>
      </w:r>
      <w:r w:rsidRPr="00795C7C">
        <w:rPr>
          <w:sz w:val="36"/>
          <w:szCs w:val="36"/>
        </w:rPr>
        <w:t xml:space="preserve"> a method that can help correct these location offsets by finding the most probable field center given an input location. </w:t>
      </w:r>
      <w:r w:rsidR="00ED65B6">
        <w:rPr>
          <w:sz w:val="36"/>
          <w:szCs w:val="36"/>
        </w:rPr>
        <w:t xml:space="preserve">We prepared and hosted a competition on </w:t>
      </w:r>
      <w:proofErr w:type="spellStart"/>
      <w:r w:rsidR="00ED65B6">
        <w:rPr>
          <w:sz w:val="36"/>
          <w:szCs w:val="36"/>
        </w:rPr>
        <w:t>Zindi</w:t>
      </w:r>
      <w:proofErr w:type="spellEnd"/>
      <w:r w:rsidR="00ED65B6">
        <w:rPr>
          <w:sz w:val="36"/>
          <w:szCs w:val="36"/>
        </w:rPr>
        <w:t xml:space="preserve"> where competitors </w:t>
      </w:r>
      <w:r w:rsidRPr="00795C7C">
        <w:rPr>
          <w:sz w:val="36"/>
          <w:szCs w:val="36"/>
        </w:rPr>
        <w:t xml:space="preserve">model </w:t>
      </w:r>
      <w:r w:rsidR="00ED65B6">
        <w:rPr>
          <w:sz w:val="36"/>
          <w:szCs w:val="36"/>
        </w:rPr>
        <w:t>the problem using state-of-the-art techniques</w:t>
      </w:r>
      <w:r w:rsidRPr="00795C7C">
        <w:rPr>
          <w:sz w:val="36"/>
          <w:szCs w:val="36"/>
        </w:rPr>
        <w:t xml:space="preserve">. </w:t>
      </w:r>
      <w:r w:rsidR="00ED65B6">
        <w:rPr>
          <w:sz w:val="36"/>
          <w:szCs w:val="36"/>
        </w:rPr>
        <w:t>We provide the competitors with satellite images of fields along with their corresponding</w:t>
      </w:r>
      <w:r w:rsidRPr="00795C7C">
        <w:rPr>
          <w:sz w:val="36"/>
          <w:szCs w:val="36"/>
        </w:rPr>
        <w:t xml:space="preserve"> </w:t>
      </w:r>
      <w:r w:rsidR="00ED65B6">
        <w:rPr>
          <w:sz w:val="36"/>
          <w:szCs w:val="36"/>
        </w:rPr>
        <w:t>manually annotated correct centers. Additionally</w:t>
      </w:r>
      <w:r w:rsidRPr="00795C7C">
        <w:rPr>
          <w:sz w:val="36"/>
          <w:szCs w:val="36"/>
        </w:rPr>
        <w:t>, we also provide approximate plot size and measured yield in case these help with creating your solution</w:t>
      </w:r>
      <w:r w:rsidR="00ED65B6">
        <w:rPr>
          <w:sz w:val="36"/>
          <w:szCs w:val="36"/>
        </w:rPr>
        <w:t>.</w:t>
      </w:r>
    </w:p>
    <w:p w14:paraId="65E0DA8C" w14:textId="5338871C" w:rsidR="00676C2C" w:rsidRDefault="00676C2C" w:rsidP="00676C2C">
      <w:pPr>
        <w:rPr>
          <w:sz w:val="36"/>
          <w:szCs w:val="36"/>
        </w:rPr>
      </w:pPr>
      <w:r w:rsidRPr="00813DAA">
        <w:rPr>
          <w:sz w:val="36"/>
          <w:szCs w:val="36"/>
        </w:rPr>
        <w:t xml:space="preserve">The main data is a list of maize fields associated with images from Planet and Sentinel-2 satellites. Original positions are considered images' centers as (0,0) and a displacement vector for each field in the training set is provided. The goal to predict these vectors for each vector in the test set. To illustrate more the displacement vector, the following is an image with original </w:t>
      </w:r>
      <w:r w:rsidRPr="00813DAA">
        <w:rPr>
          <w:sz w:val="36"/>
          <w:szCs w:val="36"/>
        </w:rPr>
        <w:lastRenderedPageBreak/>
        <w:t>position as blue point, corrected position as red point and the displacement vector between the two positions in yellow:</w:t>
      </w:r>
    </w:p>
    <w:p w14:paraId="0BB89C85" w14:textId="77777777" w:rsidR="00A63C4A" w:rsidRPr="00813DAA" w:rsidRDefault="00A63C4A" w:rsidP="00676C2C">
      <w:pPr>
        <w:rPr>
          <w:sz w:val="36"/>
          <w:szCs w:val="36"/>
        </w:rPr>
      </w:pPr>
    </w:p>
    <w:p w14:paraId="26B4B3F0" w14:textId="77777777" w:rsidR="00676C2C" w:rsidRPr="00813DAA" w:rsidRDefault="00676C2C" w:rsidP="00676C2C">
      <w:pPr>
        <w:keepNext/>
        <w:jc w:val="center"/>
        <w:rPr>
          <w:sz w:val="20"/>
          <w:szCs w:val="20"/>
        </w:rPr>
      </w:pPr>
      <w:r w:rsidRPr="00813DAA">
        <w:rPr>
          <w:noProof/>
          <w:sz w:val="20"/>
          <w:szCs w:val="20"/>
        </w:rPr>
        <w:drawing>
          <wp:inline distT="0" distB="0" distL="0" distR="0" wp14:anchorId="0ED54FE6" wp14:editId="2866DA23">
            <wp:extent cx="3276600" cy="32842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a:extLst>
                        <a:ext uri="{28A0092B-C50C-407E-A947-70E740481C1C}">
                          <a14:useLocalDpi xmlns:a14="http://schemas.microsoft.com/office/drawing/2010/main" val="0"/>
                        </a:ext>
                      </a:extLst>
                    </a:blip>
                    <a:srcRect l="13144" t="11545" r="10480" b="11900"/>
                    <a:stretch/>
                  </pic:blipFill>
                  <pic:spPr bwMode="auto">
                    <a:xfrm>
                      <a:off x="0" y="0"/>
                      <a:ext cx="3276600" cy="3284220"/>
                    </a:xfrm>
                    <a:prstGeom prst="rect">
                      <a:avLst/>
                    </a:prstGeom>
                    <a:noFill/>
                    <a:ln>
                      <a:noFill/>
                    </a:ln>
                    <a:extLst>
                      <a:ext uri="{53640926-AAD7-44D8-BBD7-CCE9431645EC}">
                        <a14:shadowObscured xmlns:a14="http://schemas.microsoft.com/office/drawing/2010/main"/>
                      </a:ext>
                    </a:extLst>
                  </pic:spPr>
                </pic:pic>
              </a:graphicData>
            </a:graphic>
          </wp:inline>
        </w:drawing>
      </w:r>
    </w:p>
    <w:p w14:paraId="5A9C4BA0" w14:textId="187767FB" w:rsidR="00676C2C" w:rsidRPr="00813DAA" w:rsidRDefault="00676C2C" w:rsidP="00676C2C">
      <w:pPr>
        <w:pStyle w:val="Caption"/>
        <w:jc w:val="center"/>
      </w:pPr>
      <w:r w:rsidRPr="00813DAA">
        <w:t xml:space="preserve">Figure </w:t>
      </w:r>
      <w:fldSimple w:instr=" SEQ Figure \* ARABIC ">
        <w:r w:rsidR="004358E5">
          <w:rPr>
            <w:noProof/>
          </w:rPr>
          <w:t>1</w:t>
        </w:r>
      </w:fldSimple>
      <w:r w:rsidRPr="00813DAA">
        <w:t xml:space="preserve"> Example data sample where the blue at the center of the image is the original field center and the red is the corrected field center after adding the offset</w:t>
      </w:r>
    </w:p>
    <w:p w14:paraId="2C98291A" w14:textId="77777777" w:rsidR="00A63C4A" w:rsidRPr="00813DAA" w:rsidRDefault="00A63C4A" w:rsidP="00676C2C">
      <w:pPr>
        <w:rPr>
          <w:sz w:val="36"/>
          <w:szCs w:val="36"/>
        </w:rPr>
      </w:pPr>
    </w:p>
    <w:p w14:paraId="3C5342FD" w14:textId="646D9167" w:rsidR="006E5A83" w:rsidRDefault="006E5A83" w:rsidP="00676C2C">
      <w:pPr>
        <w:rPr>
          <w:sz w:val="36"/>
          <w:szCs w:val="36"/>
        </w:rPr>
      </w:pPr>
      <w:r w:rsidRPr="00813DAA">
        <w:rPr>
          <w:sz w:val="36"/>
          <w:szCs w:val="36"/>
        </w:rPr>
        <w:t>In order to preserve the anonymity of the crop fields as well as prevent manual data annotation in the competition, we provide the target coordinates as relative offsets instead of absolute coordinates. Thus, the competitors cannot identify the absolute field coordinates, without affecting the performance of the solutions.</w:t>
      </w:r>
    </w:p>
    <w:p w14:paraId="5A6FF6C8" w14:textId="77777777" w:rsidR="00A63C4A" w:rsidRDefault="00A63C4A" w:rsidP="00676C2C">
      <w:pPr>
        <w:rPr>
          <w:sz w:val="36"/>
          <w:szCs w:val="36"/>
        </w:rPr>
      </w:pPr>
    </w:p>
    <w:p w14:paraId="46CC3C43" w14:textId="77777777" w:rsidR="00B012F9" w:rsidRDefault="00B012F9">
      <w:pPr>
        <w:rPr>
          <w:b/>
          <w:bCs/>
          <w:sz w:val="36"/>
          <w:szCs w:val="36"/>
          <w:u w:val="single"/>
        </w:rPr>
      </w:pPr>
      <w:r>
        <w:rPr>
          <w:b/>
          <w:bCs/>
          <w:sz w:val="36"/>
          <w:szCs w:val="36"/>
          <w:u w:val="single"/>
        </w:rPr>
        <w:br w:type="page"/>
      </w:r>
    </w:p>
    <w:p w14:paraId="7D1CD1B4" w14:textId="08B29A0B" w:rsidR="00676C2C" w:rsidRPr="00C70FEC" w:rsidRDefault="00C70FEC" w:rsidP="00C70FEC">
      <w:pPr>
        <w:rPr>
          <w:sz w:val="36"/>
          <w:szCs w:val="36"/>
        </w:rPr>
      </w:pPr>
      <w:r w:rsidRPr="00C70FEC">
        <w:rPr>
          <w:b/>
          <w:bCs/>
          <w:sz w:val="36"/>
          <w:szCs w:val="36"/>
          <w:u w:val="single"/>
        </w:rPr>
        <w:lastRenderedPageBreak/>
        <w:t xml:space="preserve">2. </w:t>
      </w:r>
      <w:r w:rsidR="00676C2C" w:rsidRPr="00C70FEC">
        <w:rPr>
          <w:b/>
          <w:bCs/>
          <w:sz w:val="36"/>
          <w:szCs w:val="36"/>
          <w:u w:val="single"/>
        </w:rPr>
        <w:t>Data sources</w:t>
      </w:r>
    </w:p>
    <w:p w14:paraId="55F424C4" w14:textId="6137744D" w:rsidR="00676C2C" w:rsidRDefault="00676C2C" w:rsidP="00D80316">
      <w:pPr>
        <w:rPr>
          <w:sz w:val="36"/>
          <w:szCs w:val="36"/>
        </w:rPr>
      </w:pPr>
      <w:r w:rsidRPr="00813DAA">
        <w:rPr>
          <w:sz w:val="36"/>
          <w:szCs w:val="36"/>
        </w:rPr>
        <w:t>Several data sources are provided in th</w:t>
      </w:r>
      <w:r w:rsidR="00AB2200" w:rsidRPr="00813DAA">
        <w:rPr>
          <w:sz w:val="36"/>
          <w:szCs w:val="36"/>
        </w:rPr>
        <w:t>e</w:t>
      </w:r>
      <w:r w:rsidRPr="00813DAA">
        <w:rPr>
          <w:sz w:val="36"/>
          <w:szCs w:val="36"/>
        </w:rPr>
        <w:t xml:space="preserve"> competition and participants </w:t>
      </w:r>
      <w:r w:rsidR="00794A05">
        <w:rPr>
          <w:sz w:val="36"/>
          <w:szCs w:val="36"/>
        </w:rPr>
        <w:t>are allowed to</w:t>
      </w:r>
      <w:r w:rsidRPr="00813DAA">
        <w:rPr>
          <w:sz w:val="36"/>
          <w:szCs w:val="36"/>
        </w:rPr>
        <w:t xml:space="preserve"> use any</w:t>
      </w:r>
      <w:r w:rsidR="00D94CAD">
        <w:rPr>
          <w:sz w:val="36"/>
          <w:szCs w:val="36"/>
        </w:rPr>
        <w:t xml:space="preserve"> </w:t>
      </w:r>
      <w:r w:rsidRPr="00813DAA">
        <w:rPr>
          <w:sz w:val="36"/>
          <w:szCs w:val="36"/>
        </w:rPr>
        <w:t>of them</w:t>
      </w:r>
      <w:r w:rsidR="00C70FEC">
        <w:rPr>
          <w:sz w:val="36"/>
          <w:szCs w:val="36"/>
        </w:rPr>
        <w:t>.</w:t>
      </w:r>
      <w:r w:rsidR="00D3140F">
        <w:rPr>
          <w:sz w:val="36"/>
          <w:szCs w:val="36"/>
        </w:rPr>
        <w:t xml:space="preserve"> </w:t>
      </w:r>
    </w:p>
    <w:p w14:paraId="5EB2F5C5" w14:textId="77777777" w:rsidR="00A63C4A" w:rsidRPr="00813DAA" w:rsidRDefault="00A63C4A" w:rsidP="00676C2C">
      <w:pPr>
        <w:rPr>
          <w:sz w:val="36"/>
          <w:szCs w:val="36"/>
        </w:rPr>
      </w:pPr>
    </w:p>
    <w:p w14:paraId="53FD1DBB" w14:textId="5AE9AAF5" w:rsidR="00676C2C" w:rsidRPr="00813DAA" w:rsidRDefault="00C70FEC" w:rsidP="00676C2C">
      <w:pPr>
        <w:rPr>
          <w:sz w:val="36"/>
          <w:szCs w:val="36"/>
          <w:u w:val="single"/>
        </w:rPr>
      </w:pPr>
      <w:r>
        <w:rPr>
          <w:sz w:val="36"/>
          <w:szCs w:val="36"/>
          <w:u w:val="single"/>
        </w:rPr>
        <w:t xml:space="preserve">2.1 </w:t>
      </w:r>
      <w:r w:rsidR="00676C2C" w:rsidRPr="00813DAA">
        <w:rPr>
          <w:sz w:val="36"/>
          <w:szCs w:val="36"/>
          <w:u w:val="single"/>
        </w:rPr>
        <w:t>Planet Lab images</w:t>
      </w:r>
    </w:p>
    <w:p w14:paraId="7C53B055" w14:textId="680DDA71" w:rsidR="00676C2C" w:rsidRDefault="00676C2C" w:rsidP="00676C2C">
      <w:pPr>
        <w:rPr>
          <w:sz w:val="36"/>
          <w:szCs w:val="36"/>
        </w:rPr>
      </w:pPr>
      <w:r w:rsidRPr="00813DAA">
        <w:rPr>
          <w:sz w:val="36"/>
          <w:szCs w:val="36"/>
        </w:rPr>
        <w:t>These are images captured using Planet Lab Satellite</w:t>
      </w:r>
      <w:r w:rsidR="00880A79">
        <w:rPr>
          <w:sz w:val="36"/>
          <w:szCs w:val="36"/>
        </w:rPr>
        <w:t xml:space="preserve"> [1]</w:t>
      </w:r>
      <w:r w:rsidRPr="00813DAA">
        <w:rPr>
          <w:sz w:val="36"/>
          <w:szCs w:val="36"/>
        </w:rPr>
        <w:t xml:space="preserve"> in ~4.7 m resolution in different timestamps</w:t>
      </w:r>
      <w:r w:rsidR="00041544">
        <w:rPr>
          <w:sz w:val="36"/>
          <w:szCs w:val="36"/>
        </w:rPr>
        <w:t>: June’17, December’17, June’18, and December’18</w:t>
      </w:r>
      <w:r w:rsidRPr="00813DAA">
        <w:rPr>
          <w:sz w:val="36"/>
          <w:szCs w:val="36"/>
        </w:rPr>
        <w:t>. Each image is 84</w:t>
      </w:r>
      <w:r w:rsidR="00583FBF">
        <w:rPr>
          <w:sz w:val="36"/>
          <w:szCs w:val="36"/>
        </w:rPr>
        <w:t>*</w:t>
      </w:r>
      <w:r w:rsidRPr="00813DAA">
        <w:rPr>
          <w:sz w:val="36"/>
          <w:szCs w:val="36"/>
        </w:rPr>
        <w:t xml:space="preserve">84 pixels and has RGB channels only. It should help identify the farm boundary and </w:t>
      </w:r>
      <w:r w:rsidR="00EB698B">
        <w:rPr>
          <w:sz w:val="36"/>
          <w:szCs w:val="36"/>
        </w:rPr>
        <w:t>other objects</w:t>
      </w:r>
      <w:r w:rsidRPr="00813DAA">
        <w:rPr>
          <w:sz w:val="36"/>
          <w:szCs w:val="36"/>
        </w:rPr>
        <w:t xml:space="preserve"> inside beside Maize</w:t>
      </w:r>
      <w:r w:rsidR="00EB698B">
        <w:rPr>
          <w:sz w:val="36"/>
          <w:szCs w:val="36"/>
        </w:rPr>
        <w:t xml:space="preserve"> </w:t>
      </w:r>
      <w:r w:rsidRPr="00813DAA">
        <w:rPr>
          <w:sz w:val="36"/>
          <w:szCs w:val="36"/>
        </w:rPr>
        <w:t>like houses and trees.</w:t>
      </w:r>
    </w:p>
    <w:p w14:paraId="4976CC2A" w14:textId="77777777" w:rsidR="00A63C4A" w:rsidRPr="00813DAA" w:rsidRDefault="00A63C4A" w:rsidP="00676C2C">
      <w:pPr>
        <w:rPr>
          <w:sz w:val="36"/>
          <w:szCs w:val="36"/>
        </w:rPr>
      </w:pPr>
    </w:p>
    <w:p w14:paraId="7B8FF6C9" w14:textId="3BA242CE" w:rsidR="00676C2C" w:rsidRPr="00813DAA" w:rsidRDefault="00C70FEC" w:rsidP="00676C2C">
      <w:pPr>
        <w:rPr>
          <w:sz w:val="36"/>
          <w:szCs w:val="36"/>
          <w:u w:val="single"/>
        </w:rPr>
      </w:pPr>
      <w:r>
        <w:rPr>
          <w:sz w:val="36"/>
          <w:szCs w:val="36"/>
          <w:u w:val="single"/>
        </w:rPr>
        <w:t xml:space="preserve">2.2 </w:t>
      </w:r>
      <w:r w:rsidR="00676C2C" w:rsidRPr="00813DAA">
        <w:rPr>
          <w:sz w:val="36"/>
          <w:szCs w:val="36"/>
          <w:u w:val="single"/>
        </w:rPr>
        <w:t>Sentinel-2 images</w:t>
      </w:r>
    </w:p>
    <w:p w14:paraId="34C97F02" w14:textId="47546A34" w:rsidR="00676C2C" w:rsidRDefault="00676C2C" w:rsidP="00676C2C">
      <w:pPr>
        <w:rPr>
          <w:sz w:val="36"/>
          <w:szCs w:val="36"/>
        </w:rPr>
      </w:pPr>
      <w:r w:rsidRPr="00813DAA">
        <w:rPr>
          <w:sz w:val="36"/>
          <w:szCs w:val="36"/>
        </w:rPr>
        <w:t>These are images captured using Sentinel-2 Satellite</w:t>
      </w:r>
      <w:r w:rsidR="00880A79">
        <w:rPr>
          <w:sz w:val="36"/>
          <w:szCs w:val="36"/>
        </w:rPr>
        <w:t xml:space="preserve"> [2]</w:t>
      </w:r>
      <w:r w:rsidRPr="00813DAA">
        <w:rPr>
          <w:sz w:val="36"/>
          <w:szCs w:val="36"/>
        </w:rPr>
        <w:t xml:space="preserve"> in ~10 m resolution. Each image has 16 bands with 41</w:t>
      </w:r>
      <w:r w:rsidR="00583FBF">
        <w:rPr>
          <w:sz w:val="36"/>
          <w:szCs w:val="36"/>
        </w:rPr>
        <w:t>*</w:t>
      </w:r>
      <w:r w:rsidRPr="00813DAA">
        <w:rPr>
          <w:sz w:val="36"/>
          <w:szCs w:val="36"/>
        </w:rPr>
        <w:t>41 pixels for each of 12 months</w:t>
      </w:r>
      <w:r w:rsidR="00041544">
        <w:rPr>
          <w:sz w:val="36"/>
          <w:szCs w:val="36"/>
        </w:rPr>
        <w:t xml:space="preserve"> from the same year when the datapoint was taken</w:t>
      </w:r>
      <w:r w:rsidRPr="00813DAA">
        <w:rPr>
          <w:sz w:val="36"/>
          <w:szCs w:val="36"/>
        </w:rPr>
        <w:t>, giving a total of 192 image bands. These images are aligned on the same area and centered around the same center as Planet Lab images. It should help in yield estimation for Maize fields.</w:t>
      </w:r>
    </w:p>
    <w:p w14:paraId="32E760F3" w14:textId="77777777" w:rsidR="00A63C4A" w:rsidRPr="00813DAA" w:rsidRDefault="00A63C4A" w:rsidP="00676C2C">
      <w:pPr>
        <w:rPr>
          <w:sz w:val="36"/>
          <w:szCs w:val="36"/>
        </w:rPr>
      </w:pPr>
    </w:p>
    <w:p w14:paraId="311A36E9" w14:textId="53AD54FD" w:rsidR="00676C2C" w:rsidRPr="00813DAA" w:rsidRDefault="00C70FEC" w:rsidP="00676C2C">
      <w:pPr>
        <w:rPr>
          <w:sz w:val="36"/>
          <w:szCs w:val="36"/>
          <w:u w:val="single"/>
        </w:rPr>
      </w:pPr>
      <w:r>
        <w:rPr>
          <w:sz w:val="36"/>
          <w:szCs w:val="36"/>
          <w:u w:val="single"/>
        </w:rPr>
        <w:t xml:space="preserve">2.3 </w:t>
      </w:r>
      <w:r w:rsidR="00676C2C" w:rsidRPr="00813DAA">
        <w:rPr>
          <w:sz w:val="36"/>
          <w:szCs w:val="36"/>
          <w:u w:val="single"/>
        </w:rPr>
        <w:t>Meta-data</w:t>
      </w:r>
    </w:p>
    <w:p w14:paraId="0E72F0F2" w14:textId="3557A60E" w:rsidR="00676C2C" w:rsidRPr="00813DAA" w:rsidRDefault="00676C2C" w:rsidP="00583FBF">
      <w:pPr>
        <w:rPr>
          <w:sz w:val="36"/>
          <w:szCs w:val="36"/>
        </w:rPr>
      </w:pPr>
      <w:r w:rsidRPr="00813DAA">
        <w:rPr>
          <w:sz w:val="36"/>
          <w:szCs w:val="36"/>
        </w:rPr>
        <w:t>These are variables captured during the yield estimation process in the field which include:</w:t>
      </w:r>
    </w:p>
    <w:p w14:paraId="7A504F48" w14:textId="77777777" w:rsidR="00676C2C" w:rsidRPr="00813DAA" w:rsidRDefault="00676C2C" w:rsidP="00676C2C">
      <w:pPr>
        <w:pStyle w:val="ListParagraph"/>
        <w:numPr>
          <w:ilvl w:val="0"/>
          <w:numId w:val="3"/>
        </w:numPr>
        <w:rPr>
          <w:sz w:val="36"/>
          <w:szCs w:val="36"/>
        </w:rPr>
      </w:pPr>
      <w:r w:rsidRPr="00813DAA">
        <w:rPr>
          <w:sz w:val="36"/>
          <w:szCs w:val="36"/>
        </w:rPr>
        <w:lastRenderedPageBreak/>
        <w:t>yield estimate (kgs/m^2)</w:t>
      </w:r>
    </w:p>
    <w:p w14:paraId="7917B2FE" w14:textId="77777777" w:rsidR="00676C2C" w:rsidRPr="00813DAA" w:rsidRDefault="00676C2C" w:rsidP="00676C2C">
      <w:pPr>
        <w:pStyle w:val="ListParagraph"/>
        <w:numPr>
          <w:ilvl w:val="0"/>
          <w:numId w:val="3"/>
        </w:numPr>
        <w:rPr>
          <w:sz w:val="36"/>
          <w:szCs w:val="36"/>
        </w:rPr>
      </w:pPr>
      <w:r w:rsidRPr="00813DAA">
        <w:rPr>
          <w:sz w:val="36"/>
          <w:szCs w:val="36"/>
        </w:rPr>
        <w:t>field area (acres)</w:t>
      </w:r>
    </w:p>
    <w:p w14:paraId="2D704804" w14:textId="77777777" w:rsidR="00676C2C" w:rsidRPr="00813DAA" w:rsidRDefault="00676C2C" w:rsidP="00676C2C">
      <w:pPr>
        <w:pStyle w:val="ListParagraph"/>
        <w:numPr>
          <w:ilvl w:val="0"/>
          <w:numId w:val="3"/>
        </w:numPr>
        <w:rPr>
          <w:sz w:val="36"/>
          <w:szCs w:val="36"/>
        </w:rPr>
      </w:pPr>
      <w:r w:rsidRPr="00813DAA">
        <w:rPr>
          <w:sz w:val="36"/>
          <w:szCs w:val="36"/>
        </w:rPr>
        <w:t>year in which the yield estimation process was done</w:t>
      </w:r>
    </w:p>
    <w:p w14:paraId="7D0CC372" w14:textId="1CAD5504" w:rsidR="00676C2C" w:rsidRPr="00813DAA" w:rsidRDefault="00676C2C" w:rsidP="00676C2C">
      <w:pPr>
        <w:pStyle w:val="ListParagraph"/>
        <w:numPr>
          <w:ilvl w:val="0"/>
          <w:numId w:val="3"/>
        </w:numPr>
        <w:rPr>
          <w:sz w:val="36"/>
          <w:szCs w:val="36"/>
        </w:rPr>
      </w:pPr>
      <w:r w:rsidRPr="00813DAA">
        <w:rPr>
          <w:sz w:val="36"/>
          <w:szCs w:val="36"/>
        </w:rPr>
        <w:t>annotation quality</w:t>
      </w:r>
      <w:r w:rsidR="00D55FB7">
        <w:rPr>
          <w:sz w:val="36"/>
          <w:szCs w:val="36"/>
        </w:rPr>
        <w:t xml:space="preserve">, </w:t>
      </w:r>
      <w:r w:rsidRPr="00813DAA">
        <w:rPr>
          <w:sz w:val="36"/>
          <w:szCs w:val="36"/>
        </w:rPr>
        <w:t>available only in training and auxiliary data</w:t>
      </w:r>
    </w:p>
    <w:p w14:paraId="6DB2DCF4" w14:textId="145B32BF" w:rsidR="00676C2C" w:rsidRDefault="00676C2C" w:rsidP="00676C2C">
      <w:pPr>
        <w:rPr>
          <w:sz w:val="36"/>
          <w:szCs w:val="36"/>
        </w:rPr>
      </w:pPr>
      <w:r w:rsidRPr="00813DAA">
        <w:rPr>
          <w:sz w:val="36"/>
          <w:szCs w:val="36"/>
        </w:rPr>
        <w:t>All these data sources are available for training, auxiliary</w:t>
      </w:r>
      <w:r w:rsidR="00022EF1">
        <w:rPr>
          <w:sz w:val="36"/>
          <w:szCs w:val="36"/>
        </w:rPr>
        <w:t xml:space="preserve">, extra, and test </w:t>
      </w:r>
      <w:r w:rsidRPr="00813DAA">
        <w:rPr>
          <w:sz w:val="36"/>
          <w:szCs w:val="36"/>
        </w:rPr>
        <w:t>data. The annotation process applied on the auxiliary data is slightly different from what is applied on both training and test data, but it may prove useful when added in the training phase.</w:t>
      </w:r>
    </w:p>
    <w:p w14:paraId="09B685EF" w14:textId="77777777" w:rsidR="00A63C4A" w:rsidRPr="00813DAA" w:rsidRDefault="00A63C4A" w:rsidP="00676C2C">
      <w:pPr>
        <w:rPr>
          <w:sz w:val="36"/>
          <w:szCs w:val="36"/>
        </w:rPr>
      </w:pPr>
    </w:p>
    <w:p w14:paraId="307B0A17" w14:textId="0D8AA60D" w:rsidR="005628DF" w:rsidRPr="00813DAA" w:rsidRDefault="00C70FEC" w:rsidP="00676C2C">
      <w:pPr>
        <w:rPr>
          <w:sz w:val="36"/>
          <w:szCs w:val="36"/>
        </w:rPr>
      </w:pPr>
      <w:r>
        <w:rPr>
          <w:sz w:val="36"/>
          <w:szCs w:val="36"/>
          <w:u w:val="single"/>
        </w:rPr>
        <w:t xml:space="preserve">2.4 </w:t>
      </w:r>
      <w:r w:rsidR="005628DF" w:rsidRPr="00813DAA">
        <w:rPr>
          <w:sz w:val="36"/>
          <w:szCs w:val="36"/>
          <w:u w:val="single"/>
        </w:rPr>
        <w:t>Extra Data</w:t>
      </w:r>
    </w:p>
    <w:p w14:paraId="1C31B96C" w14:textId="7CAE0A55" w:rsidR="005628DF" w:rsidRPr="00813DAA" w:rsidRDefault="005628DF" w:rsidP="00676C2C">
      <w:pPr>
        <w:rPr>
          <w:sz w:val="36"/>
          <w:szCs w:val="36"/>
        </w:rPr>
      </w:pPr>
      <w:r w:rsidRPr="00813DAA">
        <w:rPr>
          <w:sz w:val="36"/>
          <w:szCs w:val="36"/>
        </w:rPr>
        <w:t>Since Sentinel-2 launched mid-2015, datapoints in this year have only 6 months as compared to 12 months for the rest of the datapoints. In order to provide the same length time series, we provide the 2016 Sentinel-2 time series for datapoints in 2015. This is to allow competition participants in developing uniform models on all the data.</w:t>
      </w:r>
    </w:p>
    <w:p w14:paraId="1978B069" w14:textId="09C7C19A" w:rsidR="005628DF" w:rsidRDefault="005628DF" w:rsidP="00676C2C">
      <w:pPr>
        <w:rPr>
          <w:sz w:val="36"/>
          <w:szCs w:val="36"/>
        </w:rPr>
      </w:pPr>
      <w:r w:rsidRPr="00813DAA">
        <w:rPr>
          <w:sz w:val="36"/>
          <w:szCs w:val="36"/>
        </w:rPr>
        <w:t>We annotated an additional 999 datapoints. This is to improve the performance of machine learning models which rely heavily on the amount and quality of data.</w:t>
      </w:r>
    </w:p>
    <w:p w14:paraId="4F5AE625" w14:textId="7EDA91E5" w:rsidR="00900C14" w:rsidRDefault="00900C14" w:rsidP="00676C2C">
      <w:pPr>
        <w:rPr>
          <w:sz w:val="36"/>
          <w:szCs w:val="36"/>
        </w:rPr>
      </w:pPr>
    </w:p>
    <w:p w14:paraId="221BEE83" w14:textId="2499D5DB" w:rsidR="00636ABC" w:rsidRDefault="00636ABC" w:rsidP="00676C2C">
      <w:pPr>
        <w:rPr>
          <w:sz w:val="36"/>
          <w:szCs w:val="36"/>
        </w:rPr>
      </w:pPr>
    </w:p>
    <w:p w14:paraId="3CAE0A3A" w14:textId="77777777" w:rsidR="00636ABC" w:rsidRPr="00813DAA" w:rsidRDefault="00636ABC" w:rsidP="00676C2C">
      <w:pPr>
        <w:rPr>
          <w:sz w:val="36"/>
          <w:szCs w:val="36"/>
        </w:rPr>
      </w:pPr>
    </w:p>
    <w:p w14:paraId="1CF0F52D" w14:textId="717F2A1C" w:rsidR="006E5A83" w:rsidRDefault="00C70FEC" w:rsidP="00676C2C">
      <w:pPr>
        <w:rPr>
          <w:sz w:val="36"/>
          <w:szCs w:val="36"/>
          <w:u w:val="single"/>
        </w:rPr>
      </w:pPr>
      <w:r>
        <w:rPr>
          <w:sz w:val="36"/>
          <w:szCs w:val="36"/>
          <w:u w:val="single"/>
        </w:rPr>
        <w:lastRenderedPageBreak/>
        <w:t xml:space="preserve">2.5 </w:t>
      </w:r>
      <w:r w:rsidR="006E5A83" w:rsidRPr="00813DAA">
        <w:rPr>
          <w:sz w:val="36"/>
          <w:szCs w:val="36"/>
          <w:u w:val="single"/>
        </w:rPr>
        <w:t>Data Summary</w:t>
      </w:r>
    </w:p>
    <w:p w14:paraId="367F5A3A" w14:textId="77777777" w:rsidR="00A63C4A" w:rsidRPr="00813DAA" w:rsidRDefault="00A63C4A" w:rsidP="00676C2C">
      <w:pPr>
        <w:rPr>
          <w:sz w:val="36"/>
          <w:szCs w:val="36"/>
          <w:u w:val="single"/>
        </w:rPr>
      </w:pPr>
    </w:p>
    <w:p w14:paraId="36E26C2F" w14:textId="23B8FFC9" w:rsidR="003A63E6" w:rsidRDefault="003A63E6" w:rsidP="003A63E6">
      <w:pPr>
        <w:pStyle w:val="Caption"/>
        <w:keepNext/>
        <w:jc w:val="center"/>
      </w:pPr>
      <w:r>
        <w:t xml:space="preserve">Table </w:t>
      </w:r>
      <w:fldSimple w:instr=" SEQ Table \* ARABIC ">
        <w:r w:rsidR="004358E5">
          <w:rPr>
            <w:noProof/>
          </w:rPr>
          <w:t>1</w:t>
        </w:r>
      </w:fldSimple>
      <w:r>
        <w:t xml:space="preserve"> Summary of data sources according to both Split and Quality</w:t>
      </w:r>
    </w:p>
    <w:tbl>
      <w:tblPr>
        <w:tblStyle w:val="TableGrid"/>
        <w:tblW w:w="0" w:type="auto"/>
        <w:tblLook w:val="04A0" w:firstRow="1" w:lastRow="0" w:firstColumn="1" w:lastColumn="0" w:noHBand="0" w:noVBand="1"/>
      </w:tblPr>
      <w:tblGrid>
        <w:gridCol w:w="1870"/>
        <w:gridCol w:w="1870"/>
        <w:gridCol w:w="1870"/>
        <w:gridCol w:w="1870"/>
        <w:gridCol w:w="1870"/>
      </w:tblGrid>
      <w:tr w:rsidR="00AD110C" w:rsidRPr="00813DAA" w14:paraId="510BBA53" w14:textId="77777777" w:rsidTr="00830B73">
        <w:tc>
          <w:tcPr>
            <w:tcW w:w="1870" w:type="dxa"/>
          </w:tcPr>
          <w:p w14:paraId="3B508B42" w14:textId="77777777" w:rsidR="00AD110C" w:rsidRPr="00813DAA" w:rsidRDefault="00AD110C">
            <w:pPr>
              <w:rPr>
                <w:sz w:val="36"/>
                <w:szCs w:val="36"/>
              </w:rPr>
            </w:pPr>
          </w:p>
        </w:tc>
        <w:tc>
          <w:tcPr>
            <w:tcW w:w="1870" w:type="dxa"/>
            <w:shd w:val="clear" w:color="auto" w:fill="E7E6E6" w:themeFill="background2"/>
          </w:tcPr>
          <w:p w14:paraId="1BFB2ECE" w14:textId="505A4AD2" w:rsidR="00AD110C" w:rsidRPr="00813DAA" w:rsidRDefault="00AD110C">
            <w:pPr>
              <w:rPr>
                <w:b/>
                <w:bCs/>
                <w:sz w:val="36"/>
                <w:szCs w:val="36"/>
              </w:rPr>
            </w:pPr>
            <w:r w:rsidRPr="00813DAA">
              <w:rPr>
                <w:b/>
                <w:bCs/>
                <w:sz w:val="36"/>
                <w:szCs w:val="36"/>
              </w:rPr>
              <w:t>Total</w:t>
            </w:r>
          </w:p>
        </w:tc>
        <w:tc>
          <w:tcPr>
            <w:tcW w:w="1870" w:type="dxa"/>
            <w:shd w:val="clear" w:color="auto" w:fill="E7E6E6" w:themeFill="background2"/>
          </w:tcPr>
          <w:p w14:paraId="0E3F67C9" w14:textId="1FA1A67E" w:rsidR="00AD110C" w:rsidRPr="00813DAA" w:rsidRDefault="00AD110C">
            <w:pPr>
              <w:rPr>
                <w:sz w:val="36"/>
                <w:szCs w:val="36"/>
              </w:rPr>
            </w:pPr>
            <w:r w:rsidRPr="00813DAA">
              <w:rPr>
                <w:sz w:val="36"/>
                <w:szCs w:val="36"/>
              </w:rPr>
              <w:t>Quality 1</w:t>
            </w:r>
          </w:p>
        </w:tc>
        <w:tc>
          <w:tcPr>
            <w:tcW w:w="1870" w:type="dxa"/>
            <w:shd w:val="clear" w:color="auto" w:fill="E7E6E6" w:themeFill="background2"/>
          </w:tcPr>
          <w:p w14:paraId="317D406B" w14:textId="23F89A1F" w:rsidR="00AD110C" w:rsidRPr="00813DAA" w:rsidRDefault="00AD110C">
            <w:pPr>
              <w:rPr>
                <w:sz w:val="36"/>
                <w:szCs w:val="36"/>
              </w:rPr>
            </w:pPr>
            <w:r w:rsidRPr="00813DAA">
              <w:rPr>
                <w:sz w:val="36"/>
                <w:szCs w:val="36"/>
              </w:rPr>
              <w:t>Quality 2</w:t>
            </w:r>
          </w:p>
        </w:tc>
        <w:tc>
          <w:tcPr>
            <w:tcW w:w="1870" w:type="dxa"/>
            <w:shd w:val="clear" w:color="auto" w:fill="E7E6E6" w:themeFill="background2"/>
          </w:tcPr>
          <w:p w14:paraId="2D1D1DC4" w14:textId="1532F51E" w:rsidR="00AD110C" w:rsidRPr="00813DAA" w:rsidRDefault="00AD110C">
            <w:pPr>
              <w:rPr>
                <w:sz w:val="36"/>
                <w:szCs w:val="36"/>
              </w:rPr>
            </w:pPr>
            <w:r w:rsidRPr="00813DAA">
              <w:rPr>
                <w:sz w:val="36"/>
                <w:szCs w:val="36"/>
              </w:rPr>
              <w:t>Quality 3</w:t>
            </w:r>
          </w:p>
        </w:tc>
      </w:tr>
      <w:tr w:rsidR="00AD110C" w:rsidRPr="00813DAA" w14:paraId="31FF9B69" w14:textId="77777777" w:rsidTr="00830B73">
        <w:tc>
          <w:tcPr>
            <w:tcW w:w="1870" w:type="dxa"/>
            <w:shd w:val="clear" w:color="auto" w:fill="E7E6E6" w:themeFill="background2"/>
          </w:tcPr>
          <w:p w14:paraId="49F7DEFD" w14:textId="640E1783" w:rsidR="00AD110C" w:rsidRPr="00813DAA" w:rsidRDefault="00AD110C">
            <w:pPr>
              <w:rPr>
                <w:sz w:val="36"/>
                <w:szCs w:val="36"/>
              </w:rPr>
            </w:pPr>
            <w:r w:rsidRPr="00813DAA">
              <w:rPr>
                <w:sz w:val="36"/>
                <w:szCs w:val="36"/>
              </w:rPr>
              <w:t>Train</w:t>
            </w:r>
          </w:p>
        </w:tc>
        <w:tc>
          <w:tcPr>
            <w:tcW w:w="1870" w:type="dxa"/>
          </w:tcPr>
          <w:p w14:paraId="45326BC6" w14:textId="52319A6F" w:rsidR="00AD110C" w:rsidRPr="00813DAA" w:rsidRDefault="00AD110C">
            <w:pPr>
              <w:rPr>
                <w:b/>
                <w:bCs/>
                <w:sz w:val="36"/>
                <w:szCs w:val="36"/>
              </w:rPr>
            </w:pPr>
            <w:r w:rsidRPr="00813DAA">
              <w:rPr>
                <w:b/>
                <w:bCs/>
                <w:sz w:val="36"/>
                <w:szCs w:val="36"/>
              </w:rPr>
              <w:t>366</w:t>
            </w:r>
          </w:p>
        </w:tc>
        <w:tc>
          <w:tcPr>
            <w:tcW w:w="1870" w:type="dxa"/>
          </w:tcPr>
          <w:p w14:paraId="3A5D58EE" w14:textId="3A49DB35" w:rsidR="00AD110C" w:rsidRPr="00813DAA" w:rsidRDefault="00CB07AF">
            <w:pPr>
              <w:rPr>
                <w:sz w:val="36"/>
                <w:szCs w:val="36"/>
              </w:rPr>
            </w:pPr>
            <w:r w:rsidRPr="00813DAA">
              <w:rPr>
                <w:sz w:val="36"/>
                <w:szCs w:val="36"/>
              </w:rPr>
              <w:t>147</w:t>
            </w:r>
          </w:p>
        </w:tc>
        <w:tc>
          <w:tcPr>
            <w:tcW w:w="1870" w:type="dxa"/>
          </w:tcPr>
          <w:p w14:paraId="2A297FAC" w14:textId="18E7FF81" w:rsidR="00AD110C" w:rsidRPr="00813DAA" w:rsidRDefault="00CB07AF">
            <w:pPr>
              <w:rPr>
                <w:sz w:val="36"/>
                <w:szCs w:val="36"/>
              </w:rPr>
            </w:pPr>
            <w:r w:rsidRPr="00813DAA">
              <w:rPr>
                <w:sz w:val="36"/>
                <w:szCs w:val="36"/>
              </w:rPr>
              <w:t>102</w:t>
            </w:r>
          </w:p>
        </w:tc>
        <w:tc>
          <w:tcPr>
            <w:tcW w:w="1870" w:type="dxa"/>
          </w:tcPr>
          <w:p w14:paraId="1513C1D4" w14:textId="6163CAC5" w:rsidR="00AD110C" w:rsidRPr="00813DAA" w:rsidRDefault="00CB07AF">
            <w:pPr>
              <w:rPr>
                <w:sz w:val="36"/>
                <w:szCs w:val="36"/>
              </w:rPr>
            </w:pPr>
            <w:r w:rsidRPr="00813DAA">
              <w:rPr>
                <w:sz w:val="36"/>
                <w:szCs w:val="36"/>
              </w:rPr>
              <w:t>117</w:t>
            </w:r>
          </w:p>
        </w:tc>
      </w:tr>
      <w:tr w:rsidR="00AD110C" w:rsidRPr="00813DAA" w14:paraId="451C4DC1" w14:textId="77777777" w:rsidTr="00830B73">
        <w:tc>
          <w:tcPr>
            <w:tcW w:w="1870" w:type="dxa"/>
            <w:shd w:val="clear" w:color="auto" w:fill="E7E6E6" w:themeFill="background2"/>
          </w:tcPr>
          <w:p w14:paraId="35F9EA3B" w14:textId="74E585DE" w:rsidR="00AD110C" w:rsidRPr="00813DAA" w:rsidRDefault="00AD110C">
            <w:pPr>
              <w:rPr>
                <w:sz w:val="36"/>
                <w:szCs w:val="36"/>
              </w:rPr>
            </w:pPr>
            <w:r w:rsidRPr="00813DAA">
              <w:rPr>
                <w:sz w:val="36"/>
                <w:szCs w:val="36"/>
              </w:rPr>
              <w:t>Auxiliary</w:t>
            </w:r>
          </w:p>
        </w:tc>
        <w:tc>
          <w:tcPr>
            <w:tcW w:w="1870" w:type="dxa"/>
          </w:tcPr>
          <w:p w14:paraId="4F9BA02A" w14:textId="525ECCAA" w:rsidR="00AD110C" w:rsidRPr="00813DAA" w:rsidRDefault="00AD110C">
            <w:pPr>
              <w:rPr>
                <w:b/>
                <w:bCs/>
                <w:sz w:val="36"/>
                <w:szCs w:val="36"/>
              </w:rPr>
            </w:pPr>
            <w:r w:rsidRPr="00813DAA">
              <w:rPr>
                <w:b/>
                <w:bCs/>
                <w:sz w:val="36"/>
                <w:szCs w:val="36"/>
              </w:rPr>
              <w:t>656</w:t>
            </w:r>
          </w:p>
        </w:tc>
        <w:tc>
          <w:tcPr>
            <w:tcW w:w="1870" w:type="dxa"/>
          </w:tcPr>
          <w:p w14:paraId="205C5715" w14:textId="7599F410" w:rsidR="00AD110C" w:rsidRPr="00813DAA" w:rsidRDefault="00041965">
            <w:pPr>
              <w:rPr>
                <w:sz w:val="36"/>
                <w:szCs w:val="36"/>
              </w:rPr>
            </w:pPr>
            <w:r w:rsidRPr="00813DAA">
              <w:rPr>
                <w:sz w:val="36"/>
                <w:szCs w:val="36"/>
              </w:rPr>
              <w:t>65</w:t>
            </w:r>
          </w:p>
        </w:tc>
        <w:tc>
          <w:tcPr>
            <w:tcW w:w="1870" w:type="dxa"/>
          </w:tcPr>
          <w:p w14:paraId="118582B8" w14:textId="13B472AF" w:rsidR="00AD110C" w:rsidRPr="00813DAA" w:rsidRDefault="00041965">
            <w:pPr>
              <w:rPr>
                <w:sz w:val="36"/>
                <w:szCs w:val="36"/>
              </w:rPr>
            </w:pPr>
            <w:r w:rsidRPr="00813DAA">
              <w:rPr>
                <w:sz w:val="36"/>
                <w:szCs w:val="36"/>
              </w:rPr>
              <w:t>280</w:t>
            </w:r>
          </w:p>
        </w:tc>
        <w:tc>
          <w:tcPr>
            <w:tcW w:w="1870" w:type="dxa"/>
          </w:tcPr>
          <w:p w14:paraId="49F48843" w14:textId="70F28AAD" w:rsidR="00AD110C" w:rsidRPr="00813DAA" w:rsidRDefault="00041965">
            <w:pPr>
              <w:rPr>
                <w:sz w:val="36"/>
                <w:szCs w:val="36"/>
              </w:rPr>
            </w:pPr>
            <w:r w:rsidRPr="00813DAA">
              <w:rPr>
                <w:sz w:val="36"/>
                <w:szCs w:val="36"/>
              </w:rPr>
              <w:t>311</w:t>
            </w:r>
          </w:p>
        </w:tc>
      </w:tr>
      <w:tr w:rsidR="00AD110C" w:rsidRPr="00813DAA" w14:paraId="3E15B2FC" w14:textId="77777777" w:rsidTr="00830B73">
        <w:tc>
          <w:tcPr>
            <w:tcW w:w="1870" w:type="dxa"/>
            <w:shd w:val="clear" w:color="auto" w:fill="E7E6E6" w:themeFill="background2"/>
          </w:tcPr>
          <w:p w14:paraId="69DFAFAA" w14:textId="40465935" w:rsidR="00AD110C" w:rsidRPr="00813DAA" w:rsidRDefault="00AD110C">
            <w:pPr>
              <w:rPr>
                <w:sz w:val="36"/>
                <w:szCs w:val="36"/>
              </w:rPr>
            </w:pPr>
            <w:r w:rsidRPr="00813DAA">
              <w:rPr>
                <w:sz w:val="36"/>
                <w:szCs w:val="36"/>
              </w:rPr>
              <w:t>Extra</w:t>
            </w:r>
          </w:p>
        </w:tc>
        <w:tc>
          <w:tcPr>
            <w:tcW w:w="1870" w:type="dxa"/>
          </w:tcPr>
          <w:p w14:paraId="456302B2" w14:textId="44E8BE07" w:rsidR="00AD110C" w:rsidRPr="00813DAA" w:rsidRDefault="00AD110C">
            <w:pPr>
              <w:rPr>
                <w:b/>
                <w:bCs/>
                <w:sz w:val="36"/>
                <w:szCs w:val="36"/>
              </w:rPr>
            </w:pPr>
            <w:r w:rsidRPr="00813DAA">
              <w:rPr>
                <w:b/>
                <w:bCs/>
                <w:sz w:val="36"/>
                <w:szCs w:val="36"/>
              </w:rPr>
              <w:t>999</w:t>
            </w:r>
          </w:p>
        </w:tc>
        <w:tc>
          <w:tcPr>
            <w:tcW w:w="1870" w:type="dxa"/>
          </w:tcPr>
          <w:p w14:paraId="026B3CC3" w14:textId="6B7DB3E5" w:rsidR="00AD110C" w:rsidRPr="00813DAA" w:rsidRDefault="00041965">
            <w:pPr>
              <w:rPr>
                <w:sz w:val="36"/>
                <w:szCs w:val="36"/>
              </w:rPr>
            </w:pPr>
            <w:r w:rsidRPr="00813DAA">
              <w:rPr>
                <w:sz w:val="36"/>
                <w:szCs w:val="36"/>
              </w:rPr>
              <w:t>503</w:t>
            </w:r>
          </w:p>
        </w:tc>
        <w:tc>
          <w:tcPr>
            <w:tcW w:w="1870" w:type="dxa"/>
          </w:tcPr>
          <w:p w14:paraId="6706AD00" w14:textId="38D4527A" w:rsidR="00AD110C" w:rsidRPr="00813DAA" w:rsidRDefault="00041965">
            <w:pPr>
              <w:rPr>
                <w:sz w:val="36"/>
                <w:szCs w:val="36"/>
              </w:rPr>
            </w:pPr>
            <w:r w:rsidRPr="00813DAA">
              <w:rPr>
                <w:sz w:val="36"/>
                <w:szCs w:val="36"/>
              </w:rPr>
              <w:t>257</w:t>
            </w:r>
          </w:p>
        </w:tc>
        <w:tc>
          <w:tcPr>
            <w:tcW w:w="1870" w:type="dxa"/>
          </w:tcPr>
          <w:p w14:paraId="0627C0A2" w14:textId="77A29436" w:rsidR="00AD110C" w:rsidRPr="00813DAA" w:rsidRDefault="00041965">
            <w:pPr>
              <w:rPr>
                <w:sz w:val="36"/>
                <w:szCs w:val="36"/>
              </w:rPr>
            </w:pPr>
            <w:r w:rsidRPr="00813DAA">
              <w:rPr>
                <w:sz w:val="36"/>
                <w:szCs w:val="36"/>
              </w:rPr>
              <w:t>239</w:t>
            </w:r>
          </w:p>
        </w:tc>
      </w:tr>
      <w:tr w:rsidR="00AD110C" w:rsidRPr="00813DAA" w14:paraId="0308EB51" w14:textId="77777777" w:rsidTr="00830B73">
        <w:tc>
          <w:tcPr>
            <w:tcW w:w="1870" w:type="dxa"/>
            <w:shd w:val="clear" w:color="auto" w:fill="E7E6E6" w:themeFill="background2"/>
          </w:tcPr>
          <w:p w14:paraId="618046DC" w14:textId="52402902" w:rsidR="00AD110C" w:rsidRPr="00813DAA" w:rsidRDefault="00AD110C">
            <w:pPr>
              <w:rPr>
                <w:sz w:val="36"/>
                <w:szCs w:val="36"/>
              </w:rPr>
            </w:pPr>
            <w:r w:rsidRPr="00813DAA">
              <w:rPr>
                <w:sz w:val="36"/>
                <w:szCs w:val="36"/>
              </w:rPr>
              <w:t>Test</w:t>
            </w:r>
          </w:p>
        </w:tc>
        <w:tc>
          <w:tcPr>
            <w:tcW w:w="1870" w:type="dxa"/>
          </w:tcPr>
          <w:p w14:paraId="112B538C" w14:textId="7E968E3F" w:rsidR="00AD110C" w:rsidRPr="00813DAA" w:rsidRDefault="00041965">
            <w:pPr>
              <w:rPr>
                <w:b/>
                <w:bCs/>
                <w:sz w:val="36"/>
                <w:szCs w:val="36"/>
              </w:rPr>
            </w:pPr>
            <w:r w:rsidRPr="00813DAA">
              <w:rPr>
                <w:b/>
                <w:bCs/>
                <w:sz w:val="36"/>
                <w:szCs w:val="36"/>
              </w:rPr>
              <w:t>1165</w:t>
            </w:r>
          </w:p>
        </w:tc>
        <w:tc>
          <w:tcPr>
            <w:tcW w:w="1870" w:type="dxa"/>
          </w:tcPr>
          <w:p w14:paraId="4630CB5F" w14:textId="033F78DB" w:rsidR="00AD110C" w:rsidRPr="00813DAA" w:rsidRDefault="00041965">
            <w:pPr>
              <w:rPr>
                <w:sz w:val="36"/>
                <w:szCs w:val="36"/>
              </w:rPr>
            </w:pPr>
            <w:r w:rsidRPr="00813DAA">
              <w:rPr>
                <w:sz w:val="36"/>
                <w:szCs w:val="36"/>
              </w:rPr>
              <w:t>633</w:t>
            </w:r>
          </w:p>
        </w:tc>
        <w:tc>
          <w:tcPr>
            <w:tcW w:w="1870" w:type="dxa"/>
          </w:tcPr>
          <w:p w14:paraId="58F6C71D" w14:textId="3CC36795" w:rsidR="00AD110C" w:rsidRPr="00813DAA" w:rsidRDefault="00041965">
            <w:pPr>
              <w:rPr>
                <w:sz w:val="36"/>
                <w:szCs w:val="36"/>
              </w:rPr>
            </w:pPr>
            <w:r w:rsidRPr="00813DAA">
              <w:rPr>
                <w:sz w:val="36"/>
                <w:szCs w:val="36"/>
              </w:rPr>
              <w:t>220</w:t>
            </w:r>
          </w:p>
        </w:tc>
        <w:tc>
          <w:tcPr>
            <w:tcW w:w="1870" w:type="dxa"/>
          </w:tcPr>
          <w:p w14:paraId="0E4187F1" w14:textId="00F8FAFB" w:rsidR="00AD110C" w:rsidRPr="00813DAA" w:rsidRDefault="00041965">
            <w:pPr>
              <w:rPr>
                <w:sz w:val="36"/>
                <w:szCs w:val="36"/>
              </w:rPr>
            </w:pPr>
            <w:r w:rsidRPr="00813DAA">
              <w:rPr>
                <w:sz w:val="36"/>
                <w:szCs w:val="36"/>
              </w:rPr>
              <w:t>312</w:t>
            </w:r>
          </w:p>
        </w:tc>
      </w:tr>
      <w:tr w:rsidR="00041965" w:rsidRPr="00813DAA" w14:paraId="16755119" w14:textId="77777777" w:rsidTr="00830B73">
        <w:tc>
          <w:tcPr>
            <w:tcW w:w="1870" w:type="dxa"/>
            <w:shd w:val="clear" w:color="auto" w:fill="E7E6E6" w:themeFill="background2"/>
          </w:tcPr>
          <w:p w14:paraId="7672F35F" w14:textId="5C009805" w:rsidR="00041965" w:rsidRPr="00813DAA" w:rsidRDefault="00041965">
            <w:pPr>
              <w:rPr>
                <w:b/>
                <w:bCs/>
                <w:sz w:val="36"/>
                <w:szCs w:val="36"/>
              </w:rPr>
            </w:pPr>
            <w:r w:rsidRPr="00813DAA">
              <w:rPr>
                <w:b/>
                <w:bCs/>
                <w:sz w:val="36"/>
                <w:szCs w:val="36"/>
              </w:rPr>
              <w:t>Total</w:t>
            </w:r>
          </w:p>
        </w:tc>
        <w:tc>
          <w:tcPr>
            <w:tcW w:w="1870" w:type="dxa"/>
          </w:tcPr>
          <w:p w14:paraId="32EF7DF2" w14:textId="304CD8C5" w:rsidR="00041965" w:rsidRPr="00813DAA" w:rsidRDefault="00041965">
            <w:pPr>
              <w:rPr>
                <w:b/>
                <w:bCs/>
                <w:sz w:val="36"/>
                <w:szCs w:val="36"/>
              </w:rPr>
            </w:pPr>
            <w:r w:rsidRPr="00813DAA">
              <w:rPr>
                <w:b/>
                <w:bCs/>
                <w:sz w:val="36"/>
                <w:szCs w:val="36"/>
              </w:rPr>
              <w:t>3186</w:t>
            </w:r>
          </w:p>
        </w:tc>
        <w:tc>
          <w:tcPr>
            <w:tcW w:w="1870" w:type="dxa"/>
          </w:tcPr>
          <w:p w14:paraId="28BF7F43" w14:textId="6BB31B78" w:rsidR="00041965" w:rsidRPr="00813DAA" w:rsidRDefault="00041965">
            <w:pPr>
              <w:rPr>
                <w:b/>
                <w:bCs/>
                <w:sz w:val="36"/>
                <w:szCs w:val="36"/>
              </w:rPr>
            </w:pPr>
            <w:r w:rsidRPr="00813DAA">
              <w:rPr>
                <w:b/>
                <w:bCs/>
                <w:sz w:val="36"/>
                <w:szCs w:val="36"/>
              </w:rPr>
              <w:t>1348</w:t>
            </w:r>
          </w:p>
        </w:tc>
        <w:tc>
          <w:tcPr>
            <w:tcW w:w="1870" w:type="dxa"/>
          </w:tcPr>
          <w:p w14:paraId="5581F8B7" w14:textId="596B6152" w:rsidR="00041965" w:rsidRPr="00813DAA" w:rsidRDefault="00041965">
            <w:pPr>
              <w:rPr>
                <w:b/>
                <w:bCs/>
                <w:sz w:val="36"/>
                <w:szCs w:val="36"/>
              </w:rPr>
            </w:pPr>
            <w:r w:rsidRPr="00813DAA">
              <w:rPr>
                <w:b/>
                <w:bCs/>
                <w:sz w:val="36"/>
                <w:szCs w:val="36"/>
              </w:rPr>
              <w:t>859</w:t>
            </w:r>
          </w:p>
        </w:tc>
        <w:tc>
          <w:tcPr>
            <w:tcW w:w="1870" w:type="dxa"/>
          </w:tcPr>
          <w:p w14:paraId="762F7A57" w14:textId="790E55CD" w:rsidR="00041965" w:rsidRPr="00813DAA" w:rsidRDefault="00041965">
            <w:pPr>
              <w:rPr>
                <w:b/>
                <w:bCs/>
                <w:sz w:val="36"/>
                <w:szCs w:val="36"/>
              </w:rPr>
            </w:pPr>
            <w:r w:rsidRPr="00813DAA">
              <w:rPr>
                <w:b/>
                <w:bCs/>
                <w:sz w:val="36"/>
                <w:szCs w:val="36"/>
              </w:rPr>
              <w:t>979</w:t>
            </w:r>
          </w:p>
        </w:tc>
      </w:tr>
    </w:tbl>
    <w:p w14:paraId="0B39C077" w14:textId="4BB2749E" w:rsidR="00387AA1" w:rsidRPr="00813DAA" w:rsidRDefault="00387AA1">
      <w:pPr>
        <w:rPr>
          <w:sz w:val="36"/>
          <w:szCs w:val="36"/>
        </w:rPr>
      </w:pPr>
    </w:p>
    <w:p w14:paraId="12A70963" w14:textId="472E22F7" w:rsidR="00387AA1" w:rsidRPr="00C70FEC" w:rsidRDefault="00C70FEC">
      <w:pPr>
        <w:rPr>
          <w:b/>
          <w:bCs/>
          <w:sz w:val="36"/>
          <w:szCs w:val="36"/>
          <w:u w:val="single"/>
        </w:rPr>
      </w:pPr>
      <w:r w:rsidRPr="00C70FEC">
        <w:rPr>
          <w:b/>
          <w:bCs/>
          <w:sz w:val="36"/>
          <w:szCs w:val="36"/>
          <w:u w:val="single"/>
        </w:rPr>
        <w:t xml:space="preserve">3. </w:t>
      </w:r>
      <w:r w:rsidR="00387AA1" w:rsidRPr="00C70FEC">
        <w:rPr>
          <w:b/>
          <w:bCs/>
          <w:sz w:val="36"/>
          <w:szCs w:val="36"/>
          <w:u w:val="single"/>
        </w:rPr>
        <w:t>Data Collection</w:t>
      </w:r>
    </w:p>
    <w:p w14:paraId="7606F091" w14:textId="4EB525D5" w:rsidR="00387AA1" w:rsidRDefault="00387AA1" w:rsidP="00387AA1">
      <w:pPr>
        <w:rPr>
          <w:sz w:val="36"/>
          <w:szCs w:val="36"/>
        </w:rPr>
      </w:pPr>
      <w:r w:rsidRPr="00813DAA">
        <w:rPr>
          <w:sz w:val="36"/>
          <w:szCs w:val="36"/>
        </w:rPr>
        <w:t>Planet images are provided as Mercator Web Tiles, which need to be processed to extract the bounding box surrounding the field. We developed the Planet-Box-Extractor API for this purpose</w:t>
      </w:r>
      <w:r w:rsidR="000F2F11">
        <w:rPr>
          <w:sz w:val="36"/>
          <w:szCs w:val="36"/>
        </w:rPr>
        <w:t>.</w:t>
      </w:r>
    </w:p>
    <w:p w14:paraId="16793027" w14:textId="77777777" w:rsidR="00A63C4A" w:rsidRPr="00813DAA" w:rsidRDefault="00A63C4A" w:rsidP="00387AA1">
      <w:pPr>
        <w:rPr>
          <w:sz w:val="36"/>
          <w:szCs w:val="36"/>
        </w:rPr>
      </w:pPr>
    </w:p>
    <w:p w14:paraId="0347E124" w14:textId="32EEBECD" w:rsidR="00387AA1" w:rsidRPr="00C70FEC" w:rsidRDefault="00C70FEC" w:rsidP="00387AA1">
      <w:pPr>
        <w:rPr>
          <w:sz w:val="36"/>
          <w:szCs w:val="36"/>
          <w:u w:val="single"/>
        </w:rPr>
      </w:pPr>
      <w:r w:rsidRPr="00C70FEC">
        <w:rPr>
          <w:sz w:val="36"/>
          <w:szCs w:val="36"/>
          <w:u w:val="single"/>
        </w:rPr>
        <w:t xml:space="preserve">3.1 </w:t>
      </w:r>
      <w:r w:rsidR="00387AA1" w:rsidRPr="00C70FEC">
        <w:rPr>
          <w:sz w:val="36"/>
          <w:szCs w:val="36"/>
          <w:u w:val="single"/>
        </w:rPr>
        <w:t>Bounding Boxes using WGS84</w:t>
      </w:r>
    </w:p>
    <w:p w14:paraId="7794DC4B" w14:textId="46B6B3C9" w:rsidR="00387AA1" w:rsidRPr="00813DAA" w:rsidRDefault="00387AA1" w:rsidP="00387AA1">
      <w:pPr>
        <w:rPr>
          <w:sz w:val="36"/>
          <w:szCs w:val="36"/>
        </w:rPr>
      </w:pPr>
      <w:r w:rsidRPr="00813DAA">
        <w:rPr>
          <w:sz w:val="36"/>
          <w:szCs w:val="36"/>
        </w:rPr>
        <w:t xml:space="preserve">Extracting a region of interest around a given longitude-latitude coordinate would be straightforward in case of a planar projection. However, for Earth surface patches, simply treating the geometry as if it were on a 2D plane results in weak approximations in case of small bounding boxes in low curvature regions. As for larger bounding boxes and higher curvature regions, the 2D plane projection approximation error becomes much higher. Figure </w:t>
      </w:r>
      <w:r w:rsidR="00A63C4A">
        <w:rPr>
          <w:sz w:val="36"/>
          <w:szCs w:val="36"/>
        </w:rPr>
        <w:t>2</w:t>
      </w:r>
      <w:r w:rsidRPr="00813DAA">
        <w:rPr>
          <w:sz w:val="36"/>
          <w:szCs w:val="36"/>
        </w:rPr>
        <w:t xml:space="preserve"> illustrates the ellipsoidal model </w:t>
      </w:r>
      <w:r w:rsidRPr="00813DAA">
        <w:rPr>
          <w:sz w:val="36"/>
          <w:szCs w:val="36"/>
        </w:rPr>
        <w:lastRenderedPageBreak/>
        <w:t>of the Earth. For an interactive illustration of the difference between planar and spherical projection see [</w:t>
      </w:r>
      <w:r w:rsidR="00B44FBC">
        <w:rPr>
          <w:sz w:val="36"/>
          <w:szCs w:val="36"/>
        </w:rPr>
        <w:t>3</w:t>
      </w:r>
      <w:r w:rsidRPr="00813DAA">
        <w:rPr>
          <w:sz w:val="36"/>
          <w:szCs w:val="36"/>
        </w:rPr>
        <w:t>].</w:t>
      </w:r>
    </w:p>
    <w:p w14:paraId="06D29332" w14:textId="12C35A2A" w:rsidR="00387AA1" w:rsidRPr="00813DAA" w:rsidRDefault="00387AA1" w:rsidP="00387AA1">
      <w:pPr>
        <w:rPr>
          <w:sz w:val="36"/>
          <w:szCs w:val="36"/>
        </w:rPr>
      </w:pPr>
      <w:r w:rsidRPr="00813DAA">
        <w:rPr>
          <w:sz w:val="36"/>
          <w:szCs w:val="36"/>
        </w:rPr>
        <w:t>More precise bounding box region calculation requires the utilization of cartography standards such as the World Geodetic System 1984 (WSG84) [</w:t>
      </w:r>
      <w:r w:rsidR="00B44FBC">
        <w:rPr>
          <w:sz w:val="36"/>
          <w:szCs w:val="36"/>
        </w:rPr>
        <w:t>4</w:t>
      </w:r>
      <w:r w:rsidRPr="00813DAA">
        <w:rPr>
          <w:sz w:val="36"/>
          <w:szCs w:val="36"/>
        </w:rPr>
        <w:t>]. The WSG84 models the Earth as an ellipsoid with two radii: equatorial (or semi-major axis) and polar (or semi-minor axis). Projecting a region of interest onto the surface of the Earth involves some calculations as explained in [</w:t>
      </w:r>
      <w:r w:rsidR="00B44FBC">
        <w:rPr>
          <w:sz w:val="36"/>
          <w:szCs w:val="36"/>
        </w:rPr>
        <w:t>5</w:t>
      </w:r>
      <w:r w:rsidRPr="00813DAA">
        <w:rPr>
          <w:sz w:val="36"/>
          <w:szCs w:val="36"/>
        </w:rPr>
        <w:t>].</w:t>
      </w:r>
    </w:p>
    <w:p w14:paraId="51A0DB3B" w14:textId="77777777" w:rsidR="005125A6" w:rsidRDefault="00387AA1" w:rsidP="005125A6">
      <w:pPr>
        <w:keepNext/>
        <w:jc w:val="center"/>
      </w:pPr>
      <w:r w:rsidRPr="00813DAA">
        <w:rPr>
          <w:rFonts w:asciiTheme="majorHAnsi" w:hAnsiTheme="majorHAnsi"/>
          <w:noProof/>
        </w:rPr>
        <w:drawing>
          <wp:inline distT="0" distB="0" distL="0" distR="0" wp14:anchorId="6503CDFC" wp14:editId="520E94D2">
            <wp:extent cx="3053080" cy="3053080"/>
            <wp:effectExtent l="0" t="0" r="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3054531" cy="3054531"/>
                    </a:xfrm>
                    <a:prstGeom prst="rect">
                      <a:avLst/>
                    </a:prstGeom>
                  </pic:spPr>
                </pic:pic>
              </a:graphicData>
            </a:graphic>
          </wp:inline>
        </w:drawing>
      </w:r>
    </w:p>
    <w:p w14:paraId="0CCD3EAB" w14:textId="1A1D84C3" w:rsidR="005125A6" w:rsidRPr="005125A6" w:rsidRDefault="005125A6" w:rsidP="005125A6">
      <w:pPr>
        <w:pStyle w:val="Caption"/>
        <w:jc w:val="center"/>
        <w:rPr>
          <w:rFonts w:asciiTheme="majorHAnsi" w:hAnsiTheme="majorHAnsi"/>
          <w:sz w:val="22"/>
          <w:szCs w:val="22"/>
        </w:rPr>
      </w:pPr>
      <w:r>
        <w:t xml:space="preserve">Figure </w:t>
      </w:r>
      <w:fldSimple w:instr=" SEQ Figure \* ARABIC ">
        <w:r w:rsidR="004358E5">
          <w:rPr>
            <w:noProof/>
          </w:rPr>
          <w:t>2</w:t>
        </w:r>
      </w:fldSimple>
      <w:r>
        <w:t xml:space="preserve"> </w:t>
      </w:r>
      <w:r w:rsidRPr="00E502C6">
        <w:t xml:space="preserve">Equatorial (a), polar (b) and mean Earth radii as defined in the 1984 World Geodetic System revision (not to scale). Source: </w:t>
      </w:r>
      <w:hyperlink r:id="rId9" w:history="1">
        <w:r w:rsidRPr="007B1034">
          <w:rPr>
            <w:rStyle w:val="Hyperlink"/>
          </w:rPr>
          <w:t>https://en.wikipedia.org/wiki/Earth_radius</w:t>
        </w:r>
      </w:hyperlink>
    </w:p>
    <w:p w14:paraId="2FBD2528" w14:textId="77777777" w:rsidR="00900C14" w:rsidRDefault="00900C14" w:rsidP="00387AA1">
      <w:pPr>
        <w:rPr>
          <w:sz w:val="36"/>
          <w:szCs w:val="36"/>
          <w:u w:val="single"/>
        </w:rPr>
      </w:pPr>
    </w:p>
    <w:p w14:paraId="7C0C87DF" w14:textId="6D3BF1EE" w:rsidR="00387AA1" w:rsidRPr="00387AA1" w:rsidRDefault="00C70FEC" w:rsidP="00387AA1">
      <w:pPr>
        <w:rPr>
          <w:sz w:val="36"/>
          <w:szCs w:val="36"/>
          <w:u w:val="single"/>
        </w:rPr>
      </w:pPr>
      <w:r w:rsidRPr="00C70FEC">
        <w:rPr>
          <w:sz w:val="36"/>
          <w:szCs w:val="36"/>
          <w:u w:val="single"/>
        </w:rPr>
        <w:t xml:space="preserve">3.2 </w:t>
      </w:r>
      <w:r w:rsidR="00387AA1" w:rsidRPr="00387AA1">
        <w:rPr>
          <w:sz w:val="36"/>
          <w:szCs w:val="36"/>
          <w:u w:val="single"/>
        </w:rPr>
        <w:t>Mercator Tiles</w:t>
      </w:r>
    </w:p>
    <w:p w14:paraId="07C55DF1" w14:textId="5C26FE85" w:rsidR="00387AA1" w:rsidRDefault="00387AA1" w:rsidP="00387AA1">
      <w:pPr>
        <w:rPr>
          <w:sz w:val="36"/>
          <w:szCs w:val="36"/>
        </w:rPr>
      </w:pPr>
      <w:r w:rsidRPr="00387AA1">
        <w:rPr>
          <w:sz w:val="36"/>
          <w:szCs w:val="36"/>
        </w:rPr>
        <w:t>Tiling is the most common method of rendering maps on web application in seemingly continuous images [</w:t>
      </w:r>
      <w:r w:rsidR="00B44FBC">
        <w:rPr>
          <w:sz w:val="36"/>
          <w:szCs w:val="36"/>
        </w:rPr>
        <w:t>6</w:t>
      </w:r>
      <w:r w:rsidRPr="00387AA1">
        <w:rPr>
          <w:sz w:val="36"/>
          <w:szCs w:val="36"/>
        </w:rPr>
        <w:t xml:space="preserve">]. Tiled maps are bandwidth-efficient since upon panning, many tiles remain the </w:t>
      </w:r>
      <w:r w:rsidRPr="00387AA1">
        <w:rPr>
          <w:sz w:val="36"/>
          <w:szCs w:val="36"/>
        </w:rPr>
        <w:lastRenderedPageBreak/>
        <w:t xml:space="preserve">same, while retrieving only those needed. Web Mercator projection is the de facto standard for web tiles, using the cylindrical map projection introduced by the Flemish cartographer Gerardus Mercator in 1569. Figure </w:t>
      </w:r>
      <w:r w:rsidR="006C500E">
        <w:rPr>
          <w:sz w:val="36"/>
          <w:szCs w:val="36"/>
        </w:rPr>
        <w:t>3</w:t>
      </w:r>
      <w:r w:rsidRPr="00387AA1">
        <w:rPr>
          <w:sz w:val="36"/>
          <w:szCs w:val="36"/>
        </w:rPr>
        <w:t xml:space="preserve"> illustrates the borders of tiles on a map.</w:t>
      </w:r>
    </w:p>
    <w:p w14:paraId="63DC2BF3" w14:textId="77777777" w:rsidR="006C500E" w:rsidRPr="00387AA1" w:rsidRDefault="006C500E" w:rsidP="00387AA1">
      <w:pPr>
        <w:rPr>
          <w:sz w:val="36"/>
          <w:szCs w:val="36"/>
        </w:rPr>
      </w:pPr>
    </w:p>
    <w:p w14:paraId="37F38A0C" w14:textId="77777777" w:rsidR="00736291" w:rsidRDefault="00220A1B" w:rsidP="00736291">
      <w:pPr>
        <w:keepNext/>
        <w:jc w:val="center"/>
      </w:pPr>
      <w:r w:rsidRPr="00BA3D23">
        <w:rPr>
          <w:rFonts w:asciiTheme="majorHAnsi" w:hAnsiTheme="majorHAnsi"/>
          <w:noProof/>
          <w:sz w:val="24"/>
          <w:szCs w:val="24"/>
        </w:rPr>
        <w:drawing>
          <wp:inline distT="0" distB="0" distL="0" distR="0" wp14:anchorId="66CE6D35" wp14:editId="791A0320">
            <wp:extent cx="4328594" cy="435186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4348536" cy="4371916"/>
                    </a:xfrm>
                    <a:prstGeom prst="rect">
                      <a:avLst/>
                    </a:prstGeom>
                    <a:noFill/>
                    <a:ln>
                      <a:noFill/>
                    </a:ln>
                  </pic:spPr>
                </pic:pic>
              </a:graphicData>
            </a:graphic>
          </wp:inline>
        </w:drawing>
      </w:r>
    </w:p>
    <w:p w14:paraId="15FBA16C" w14:textId="4D25AB7D" w:rsidR="00220A1B" w:rsidRPr="00BA3D23" w:rsidRDefault="00736291" w:rsidP="00736291">
      <w:pPr>
        <w:pStyle w:val="Caption"/>
        <w:jc w:val="center"/>
        <w:rPr>
          <w:rFonts w:asciiTheme="majorHAnsi" w:hAnsiTheme="majorHAnsi"/>
          <w:sz w:val="24"/>
          <w:szCs w:val="24"/>
        </w:rPr>
      </w:pPr>
      <w:r>
        <w:t xml:space="preserve">Figure </w:t>
      </w:r>
      <w:fldSimple w:instr=" SEQ Figure \* ARABIC ">
        <w:r w:rsidR="004358E5">
          <w:rPr>
            <w:noProof/>
          </w:rPr>
          <w:t>3</w:t>
        </w:r>
      </w:fldSimple>
      <w:r>
        <w:t xml:space="preserve"> </w:t>
      </w:r>
      <w:r w:rsidRPr="00790F6E">
        <w:t>An example of a tiled web map. Tiled web maps are normally displayed with no gap between tiles. Source: Sentinel-2</w:t>
      </w:r>
    </w:p>
    <w:p w14:paraId="027A91F3" w14:textId="77777777" w:rsidR="006C500E" w:rsidRDefault="006C500E" w:rsidP="00387AA1">
      <w:pPr>
        <w:rPr>
          <w:sz w:val="36"/>
          <w:szCs w:val="36"/>
        </w:rPr>
      </w:pPr>
    </w:p>
    <w:p w14:paraId="628177D7" w14:textId="77777777" w:rsidR="006C500E" w:rsidRDefault="006C500E" w:rsidP="00387AA1">
      <w:pPr>
        <w:rPr>
          <w:sz w:val="36"/>
          <w:szCs w:val="36"/>
        </w:rPr>
      </w:pPr>
    </w:p>
    <w:p w14:paraId="733B770D" w14:textId="77777777" w:rsidR="001B03B1" w:rsidRDefault="001B03B1" w:rsidP="00387AA1">
      <w:pPr>
        <w:rPr>
          <w:sz w:val="36"/>
          <w:szCs w:val="36"/>
        </w:rPr>
      </w:pPr>
    </w:p>
    <w:p w14:paraId="4CF05E8B" w14:textId="4D5879FC" w:rsidR="001B03B1" w:rsidRPr="00387AA1" w:rsidRDefault="00387AA1" w:rsidP="001B03B1">
      <w:pPr>
        <w:rPr>
          <w:sz w:val="36"/>
          <w:szCs w:val="36"/>
        </w:rPr>
      </w:pPr>
      <w:r w:rsidRPr="00387AA1">
        <w:rPr>
          <w:sz w:val="36"/>
          <w:szCs w:val="36"/>
        </w:rPr>
        <w:lastRenderedPageBreak/>
        <w:t>Planet.com API [</w:t>
      </w:r>
      <w:r w:rsidR="00B44FBC">
        <w:rPr>
          <w:sz w:val="36"/>
          <w:szCs w:val="36"/>
        </w:rPr>
        <w:t>7</w:t>
      </w:r>
      <w:r w:rsidRPr="00387AA1">
        <w:rPr>
          <w:sz w:val="36"/>
          <w:szCs w:val="36"/>
        </w:rPr>
        <w:t>] provides the following properties for tiled web maps:</w:t>
      </w:r>
    </w:p>
    <w:p w14:paraId="1535AF54" w14:textId="26715260" w:rsidR="00387AA1" w:rsidRPr="00220A1B" w:rsidRDefault="00387AA1" w:rsidP="00220A1B">
      <w:pPr>
        <w:pStyle w:val="ListParagraph"/>
        <w:numPr>
          <w:ilvl w:val="0"/>
          <w:numId w:val="4"/>
        </w:numPr>
        <w:rPr>
          <w:sz w:val="36"/>
          <w:szCs w:val="36"/>
        </w:rPr>
      </w:pPr>
      <w:r w:rsidRPr="00220A1B">
        <w:rPr>
          <w:sz w:val="36"/>
          <w:szCs w:val="36"/>
        </w:rPr>
        <w:t>Tiles are 256 * 256 pixels.</w:t>
      </w:r>
    </w:p>
    <w:p w14:paraId="4793D37A" w14:textId="77777777" w:rsidR="00387AA1" w:rsidRPr="00387AA1" w:rsidRDefault="00387AA1" w:rsidP="00387AA1">
      <w:pPr>
        <w:numPr>
          <w:ilvl w:val="0"/>
          <w:numId w:val="4"/>
        </w:numPr>
        <w:rPr>
          <w:sz w:val="36"/>
          <w:szCs w:val="36"/>
        </w:rPr>
      </w:pPr>
      <w:r w:rsidRPr="00387AA1">
        <w:rPr>
          <w:sz w:val="36"/>
          <w:szCs w:val="36"/>
        </w:rPr>
        <w:t>The lowest zoom level 0 represents a single tile for the entire planet.</w:t>
      </w:r>
    </w:p>
    <w:p w14:paraId="0D24BE60" w14:textId="77777777" w:rsidR="00387AA1" w:rsidRPr="00387AA1" w:rsidRDefault="00387AA1" w:rsidP="00387AA1">
      <w:pPr>
        <w:numPr>
          <w:ilvl w:val="0"/>
          <w:numId w:val="4"/>
        </w:numPr>
        <w:rPr>
          <w:sz w:val="36"/>
          <w:szCs w:val="36"/>
        </w:rPr>
      </w:pPr>
      <w:r w:rsidRPr="00387AA1">
        <w:rPr>
          <w:sz w:val="36"/>
          <w:szCs w:val="36"/>
        </w:rPr>
        <w:t>The highest zoom level can vary between different map providers; level 20 represents a mid-sized building.</w:t>
      </w:r>
    </w:p>
    <w:p w14:paraId="55A80E30" w14:textId="77777777" w:rsidR="00387AA1" w:rsidRPr="00387AA1" w:rsidRDefault="00387AA1" w:rsidP="00387AA1">
      <w:pPr>
        <w:numPr>
          <w:ilvl w:val="0"/>
          <w:numId w:val="4"/>
        </w:numPr>
        <w:rPr>
          <w:sz w:val="36"/>
          <w:szCs w:val="36"/>
        </w:rPr>
      </w:pPr>
      <w:r w:rsidRPr="00387AA1">
        <w:rPr>
          <w:sz w:val="36"/>
          <w:szCs w:val="36"/>
        </w:rPr>
        <w:t xml:space="preserve">Tiles can be accessed with an XYZ naming convention, where Z is the zoom level, X and Y are the tile identifiers: </w:t>
      </w:r>
      <w:hyperlink w:history="1">
        <w:r w:rsidRPr="00387AA1">
          <w:rPr>
            <w:rStyle w:val="Hyperlink"/>
            <w:rFonts w:ascii="Consolas" w:hAnsi="Consolas"/>
            <w:sz w:val="24"/>
            <w:szCs w:val="24"/>
          </w:rPr>
          <w:t>https://tiles{0-3}.planet.com/data/v1/item_type/item_id/Z/X/Y.png</w:t>
        </w:r>
      </w:hyperlink>
      <w:r w:rsidRPr="00387AA1">
        <w:rPr>
          <w:sz w:val="32"/>
          <w:szCs w:val="32"/>
        </w:rPr>
        <w:t xml:space="preserve"> </w:t>
      </w:r>
      <w:r w:rsidRPr="00387AA1">
        <w:rPr>
          <w:sz w:val="36"/>
          <w:szCs w:val="36"/>
        </w:rPr>
        <w:br/>
        <w:t>where “</w:t>
      </w:r>
      <w:r w:rsidRPr="00387AA1">
        <w:rPr>
          <w:i/>
          <w:iCs/>
          <w:sz w:val="36"/>
          <w:szCs w:val="36"/>
        </w:rPr>
        <w:t>tiles{0-3}”</w:t>
      </w:r>
      <w:r w:rsidRPr="00387AA1">
        <w:rPr>
          <w:sz w:val="36"/>
          <w:szCs w:val="36"/>
        </w:rPr>
        <w:t xml:space="preserve"> are different servers indices, “</w:t>
      </w:r>
      <w:proofErr w:type="spellStart"/>
      <w:r w:rsidRPr="00387AA1">
        <w:rPr>
          <w:i/>
          <w:iCs/>
          <w:sz w:val="36"/>
          <w:szCs w:val="36"/>
        </w:rPr>
        <w:t>item_type</w:t>
      </w:r>
      <w:proofErr w:type="spellEnd"/>
      <w:r w:rsidRPr="00387AA1">
        <w:rPr>
          <w:i/>
          <w:iCs/>
          <w:sz w:val="36"/>
          <w:szCs w:val="36"/>
        </w:rPr>
        <w:t>”</w:t>
      </w:r>
      <w:r w:rsidRPr="00387AA1">
        <w:rPr>
          <w:sz w:val="36"/>
          <w:szCs w:val="36"/>
        </w:rPr>
        <w:t xml:space="preserve"> is the type of the item to view, and “</w:t>
      </w:r>
      <w:proofErr w:type="spellStart"/>
      <w:r w:rsidRPr="00387AA1">
        <w:rPr>
          <w:i/>
          <w:iCs/>
          <w:sz w:val="36"/>
          <w:szCs w:val="36"/>
        </w:rPr>
        <w:t>item_id</w:t>
      </w:r>
      <w:proofErr w:type="spellEnd"/>
      <w:r w:rsidRPr="00387AA1">
        <w:rPr>
          <w:i/>
          <w:iCs/>
          <w:sz w:val="36"/>
          <w:szCs w:val="36"/>
        </w:rPr>
        <w:t xml:space="preserve">” </w:t>
      </w:r>
      <w:r w:rsidRPr="00387AA1">
        <w:rPr>
          <w:sz w:val="36"/>
          <w:szCs w:val="36"/>
        </w:rPr>
        <w:t>is the id of the item to view.</w:t>
      </w:r>
    </w:p>
    <w:p w14:paraId="2B3532D0" w14:textId="7E51BCE1" w:rsidR="00387AA1" w:rsidRDefault="00387AA1" w:rsidP="00387AA1">
      <w:pPr>
        <w:numPr>
          <w:ilvl w:val="0"/>
          <w:numId w:val="4"/>
        </w:numPr>
        <w:rPr>
          <w:sz w:val="36"/>
          <w:szCs w:val="36"/>
        </w:rPr>
      </w:pPr>
      <w:r w:rsidRPr="00387AA1">
        <w:rPr>
          <w:sz w:val="36"/>
          <w:szCs w:val="36"/>
        </w:rPr>
        <w:t>To identify web tile given longitude and latitude:</w:t>
      </w:r>
      <w:r w:rsidR="006C500E">
        <w:rPr>
          <w:sz w:val="36"/>
          <w:szCs w:val="36"/>
        </w:rPr>
        <w:br/>
      </w:r>
    </w:p>
    <w:p w14:paraId="4A774FF9" w14:textId="3E858DBB" w:rsidR="00387AA1" w:rsidRPr="00387AA1" w:rsidRDefault="00201367" w:rsidP="00201367">
      <w:pPr>
        <w:ind w:left="360"/>
        <w:rPr>
          <w:sz w:val="36"/>
          <w:szCs w:val="36"/>
        </w:rPr>
      </w:pPr>
      <m:oMathPara>
        <m:oMath>
          <m:r>
            <w:rPr>
              <w:rFonts w:ascii="Cambria Math" w:hAnsi="Cambria Math"/>
              <w:sz w:val="36"/>
              <w:szCs w:val="36"/>
            </w:rPr>
            <m:t>n=</m:t>
          </m:r>
          <m:sSup>
            <m:sSupPr>
              <m:ctrlPr>
                <w:rPr>
                  <w:rFonts w:ascii="Cambria Math" w:hAnsi="Cambria Math"/>
                  <w:i/>
                  <w:sz w:val="36"/>
                  <w:szCs w:val="36"/>
                </w:rPr>
              </m:ctrlPr>
            </m:sSupPr>
            <m:e>
              <m:r>
                <w:rPr>
                  <w:rFonts w:ascii="Cambria Math" w:hAnsi="Cambria Math"/>
                  <w:sz w:val="36"/>
                  <w:szCs w:val="36"/>
                </w:rPr>
                <m:t>2</m:t>
              </m:r>
            </m:e>
            <m:sup>
              <m:r>
                <w:rPr>
                  <w:rFonts w:ascii="Cambria Math" w:hAnsi="Cambria Math"/>
                  <w:sz w:val="36"/>
                  <w:szCs w:val="36"/>
                </w:rPr>
                <m:t>Z</m:t>
              </m:r>
            </m:sup>
          </m:sSup>
          <m:r>
            <m:rPr>
              <m:sty m:val="p"/>
            </m:rPr>
            <w:rPr>
              <w:rFonts w:ascii="Cambria Math" w:hAnsi="Cambria Math"/>
              <w:sz w:val="36"/>
              <w:szCs w:val="36"/>
            </w:rPr>
            <w:br/>
          </m:r>
        </m:oMath>
        <m:oMath>
          <m:r>
            <w:rPr>
              <w:rFonts w:ascii="Cambria Math" w:hAnsi="Cambria Math"/>
              <w:sz w:val="36"/>
              <w:szCs w:val="36"/>
            </w:rPr>
            <m:t>X=n*</m:t>
          </m:r>
          <m:d>
            <m:dPr>
              <m:ctrlPr>
                <w:rPr>
                  <w:rFonts w:ascii="Cambria Math" w:hAnsi="Cambria Math"/>
                  <w:i/>
                  <w:sz w:val="36"/>
                  <w:szCs w:val="36"/>
                </w:rPr>
              </m:ctrlPr>
            </m:dPr>
            <m:e>
              <m:f>
                <m:fPr>
                  <m:ctrlPr>
                    <w:rPr>
                      <w:rFonts w:ascii="Cambria Math" w:hAnsi="Cambria Math"/>
                      <w:i/>
                      <w:sz w:val="36"/>
                      <w:szCs w:val="36"/>
                    </w:rPr>
                  </m:ctrlPr>
                </m:fPr>
                <m:num>
                  <m:r>
                    <w:rPr>
                      <w:rFonts w:ascii="Cambria Math" w:hAnsi="Cambria Math"/>
                      <w:sz w:val="36"/>
                      <w:szCs w:val="36"/>
                    </w:rPr>
                    <m:t>longitude°+180</m:t>
                  </m:r>
                </m:num>
                <m:den>
                  <m:r>
                    <w:rPr>
                      <w:rFonts w:ascii="Cambria Math" w:hAnsi="Cambria Math"/>
                      <w:sz w:val="36"/>
                      <w:szCs w:val="36"/>
                    </w:rPr>
                    <m:t>360</m:t>
                  </m:r>
                </m:den>
              </m:f>
            </m:e>
          </m:d>
          <m:r>
            <m:rPr>
              <m:sty m:val="p"/>
            </m:rPr>
            <w:rPr>
              <w:rFonts w:ascii="Cambria Math" w:hAnsi="Cambria Math"/>
              <w:sz w:val="36"/>
              <w:szCs w:val="36"/>
            </w:rPr>
            <w:br/>
          </m:r>
        </m:oMath>
        <m:oMath>
          <m:r>
            <w:rPr>
              <w:rFonts w:ascii="Cambria Math" w:hAnsi="Cambria Math"/>
              <w:sz w:val="36"/>
              <w:szCs w:val="36"/>
            </w:rPr>
            <m:t>Y=n*</m:t>
          </m:r>
          <m:f>
            <m:fPr>
              <m:ctrlPr>
                <w:rPr>
                  <w:rFonts w:ascii="Cambria Math" w:eastAsiaTheme="minorEastAsia" w:hAnsi="Cambria Math"/>
                  <w:i/>
                  <w:sz w:val="36"/>
                  <w:szCs w:val="36"/>
                </w:rPr>
              </m:ctrlPr>
            </m:fPr>
            <m:num>
              <m:r>
                <w:rPr>
                  <w:rFonts w:ascii="Cambria Math" w:hAnsi="Cambria Math"/>
                  <w:sz w:val="36"/>
                  <w:szCs w:val="36"/>
                </w:rPr>
                <m:t>1-</m:t>
              </m:r>
              <m:f>
                <m:fPr>
                  <m:ctrlPr>
                    <w:rPr>
                      <w:rFonts w:ascii="Cambria Math" w:hAnsi="Cambria Math"/>
                      <w:i/>
                      <w:sz w:val="36"/>
                      <w:szCs w:val="36"/>
                    </w:rPr>
                  </m:ctrlPr>
                </m:fPr>
                <m:num>
                  <m:func>
                    <m:funcPr>
                      <m:ctrlPr>
                        <w:rPr>
                          <w:rFonts w:ascii="Cambria Math" w:hAnsi="Cambria Math"/>
                          <w:i/>
                          <w:sz w:val="36"/>
                          <w:szCs w:val="36"/>
                        </w:rPr>
                      </m:ctrlPr>
                    </m:funcPr>
                    <m:fName>
                      <m:r>
                        <m:rPr>
                          <m:sty m:val="p"/>
                        </m:rPr>
                        <w:rPr>
                          <w:rFonts w:ascii="Cambria Math" w:hAnsi="Cambria Math"/>
                          <w:sz w:val="36"/>
                          <w:szCs w:val="36"/>
                        </w:rPr>
                        <m:t>log</m:t>
                      </m:r>
                    </m:fName>
                    <m:e>
                      <m:r>
                        <w:rPr>
                          <w:rFonts w:ascii="Cambria Math" w:hAnsi="Cambria Math"/>
                          <w:sz w:val="36"/>
                          <w:szCs w:val="36"/>
                        </w:rPr>
                        <m:t>(</m:t>
                      </m:r>
                      <m:func>
                        <m:funcPr>
                          <m:ctrlPr>
                            <w:rPr>
                              <w:rFonts w:ascii="Cambria Math" w:hAnsi="Cambria Math"/>
                              <w:i/>
                              <w:sz w:val="36"/>
                              <w:szCs w:val="36"/>
                            </w:rPr>
                          </m:ctrlPr>
                        </m:funcPr>
                        <m:fName>
                          <m:r>
                            <m:rPr>
                              <m:sty m:val="p"/>
                            </m:rPr>
                            <w:rPr>
                              <w:rFonts w:ascii="Cambria Math" w:hAnsi="Cambria Math"/>
                              <w:sz w:val="36"/>
                              <w:szCs w:val="36"/>
                            </w:rPr>
                            <m:t>tan</m:t>
                          </m:r>
                        </m:fName>
                        <m:e>
                          <m:r>
                            <w:rPr>
                              <w:rFonts w:ascii="Cambria Math" w:hAnsi="Cambria Math"/>
                              <w:sz w:val="36"/>
                              <w:szCs w:val="36"/>
                            </w:rPr>
                            <m:t>(latitud</m:t>
                          </m:r>
                          <m:sSup>
                            <m:sSupPr>
                              <m:ctrlPr>
                                <w:rPr>
                                  <w:rFonts w:ascii="Cambria Math" w:hAnsi="Cambria Math"/>
                                  <w:i/>
                                  <w:sz w:val="36"/>
                                  <w:szCs w:val="36"/>
                                </w:rPr>
                              </m:ctrlPr>
                            </m:sSupPr>
                            <m:e>
                              <m:r>
                                <w:rPr>
                                  <w:rFonts w:ascii="Cambria Math" w:hAnsi="Cambria Math"/>
                                  <w:sz w:val="36"/>
                                  <w:szCs w:val="36"/>
                                </w:rPr>
                                <m:t>e</m:t>
                              </m:r>
                            </m:e>
                            <m:sup>
                              <m:r>
                                <w:rPr>
                                  <w:rFonts w:ascii="Cambria Math" w:hAnsi="Cambria Math"/>
                                  <w:sz w:val="36"/>
                                  <w:szCs w:val="36"/>
                                </w:rPr>
                                <m:t>r</m:t>
                              </m:r>
                            </m:sup>
                          </m:sSup>
                          <m:r>
                            <w:rPr>
                              <w:rFonts w:ascii="Cambria Math" w:hAnsi="Cambria Math"/>
                              <w:sz w:val="36"/>
                              <w:szCs w:val="36"/>
                            </w:rPr>
                            <m:t>)</m:t>
                          </m:r>
                        </m:e>
                      </m:func>
                      <m:r>
                        <w:rPr>
                          <w:rFonts w:ascii="Cambria Math" w:hAnsi="Cambria Math"/>
                          <w:sz w:val="36"/>
                          <w:szCs w:val="36"/>
                        </w:rPr>
                        <m:t>-</m:t>
                      </m:r>
                      <m:func>
                        <m:funcPr>
                          <m:ctrlPr>
                            <w:rPr>
                              <w:rFonts w:ascii="Cambria Math" w:hAnsi="Cambria Math"/>
                              <w:i/>
                              <w:sz w:val="36"/>
                              <w:szCs w:val="36"/>
                            </w:rPr>
                          </m:ctrlPr>
                        </m:funcPr>
                        <m:fName>
                          <m:r>
                            <m:rPr>
                              <m:sty m:val="p"/>
                            </m:rPr>
                            <w:rPr>
                              <w:rFonts w:ascii="Cambria Math" w:hAnsi="Cambria Math"/>
                              <w:sz w:val="36"/>
                              <w:szCs w:val="36"/>
                            </w:rPr>
                            <m:t>sec</m:t>
                          </m:r>
                        </m:fName>
                        <m:e>
                          <m:r>
                            <w:rPr>
                              <w:rFonts w:ascii="Cambria Math" w:hAnsi="Cambria Math"/>
                              <w:sz w:val="36"/>
                              <w:szCs w:val="36"/>
                            </w:rPr>
                            <m:t>(latitud</m:t>
                          </m:r>
                          <m:sSup>
                            <m:sSupPr>
                              <m:ctrlPr>
                                <w:rPr>
                                  <w:rFonts w:ascii="Cambria Math" w:hAnsi="Cambria Math"/>
                                  <w:i/>
                                  <w:sz w:val="36"/>
                                  <w:szCs w:val="36"/>
                                </w:rPr>
                              </m:ctrlPr>
                            </m:sSupPr>
                            <m:e>
                              <m:r>
                                <w:rPr>
                                  <w:rFonts w:ascii="Cambria Math" w:hAnsi="Cambria Math"/>
                                  <w:sz w:val="36"/>
                                  <w:szCs w:val="36"/>
                                </w:rPr>
                                <m:t>e</m:t>
                              </m:r>
                            </m:e>
                            <m:sup>
                              <m:r>
                                <w:rPr>
                                  <w:rFonts w:ascii="Cambria Math" w:hAnsi="Cambria Math"/>
                                  <w:sz w:val="36"/>
                                  <w:szCs w:val="36"/>
                                </w:rPr>
                                <m:t>r</m:t>
                              </m:r>
                            </m:sup>
                          </m:sSup>
                          <m:r>
                            <w:rPr>
                              <w:rFonts w:ascii="Cambria Math" w:hAnsi="Cambria Math"/>
                              <w:sz w:val="36"/>
                              <w:szCs w:val="36"/>
                            </w:rPr>
                            <m:t>))</m:t>
                          </m:r>
                        </m:e>
                      </m:func>
                    </m:e>
                  </m:func>
                </m:num>
                <m:den>
                  <m:r>
                    <w:rPr>
                      <w:rFonts w:ascii="Cambria Math" w:hAnsi="Cambria Math"/>
                      <w:sz w:val="36"/>
                      <w:szCs w:val="36"/>
                    </w:rPr>
                    <m:t>π</m:t>
                  </m:r>
                </m:den>
              </m:f>
              <m:ctrlPr>
                <w:rPr>
                  <w:rFonts w:ascii="Cambria Math" w:hAnsi="Cambria Math"/>
                  <w:i/>
                  <w:sz w:val="36"/>
                  <w:szCs w:val="36"/>
                </w:rPr>
              </m:ctrlPr>
            </m:num>
            <m:den>
              <m:r>
                <w:rPr>
                  <w:rFonts w:ascii="Cambria Math" w:eastAsiaTheme="minorEastAsia" w:hAnsi="Cambria Math"/>
                  <w:sz w:val="36"/>
                  <w:szCs w:val="36"/>
                </w:rPr>
                <m:t>2</m:t>
              </m:r>
            </m:den>
          </m:f>
        </m:oMath>
      </m:oMathPara>
    </w:p>
    <w:p w14:paraId="58DBF755" w14:textId="77777777" w:rsidR="006C500E" w:rsidRDefault="006C500E" w:rsidP="00387AA1">
      <w:pPr>
        <w:rPr>
          <w:sz w:val="36"/>
          <w:szCs w:val="36"/>
          <w:u w:val="single"/>
        </w:rPr>
      </w:pPr>
    </w:p>
    <w:p w14:paraId="3251F6D2" w14:textId="77777777" w:rsidR="006C500E" w:rsidRDefault="006C500E" w:rsidP="00387AA1">
      <w:pPr>
        <w:rPr>
          <w:sz w:val="36"/>
          <w:szCs w:val="36"/>
          <w:u w:val="single"/>
        </w:rPr>
      </w:pPr>
    </w:p>
    <w:p w14:paraId="19D1BBE2" w14:textId="77777777" w:rsidR="006C500E" w:rsidRDefault="006C500E" w:rsidP="00387AA1">
      <w:pPr>
        <w:rPr>
          <w:sz w:val="36"/>
          <w:szCs w:val="36"/>
          <w:u w:val="single"/>
        </w:rPr>
      </w:pPr>
    </w:p>
    <w:p w14:paraId="08960530" w14:textId="77777777" w:rsidR="006C500E" w:rsidRDefault="006C500E" w:rsidP="00387AA1">
      <w:pPr>
        <w:rPr>
          <w:sz w:val="36"/>
          <w:szCs w:val="36"/>
          <w:u w:val="single"/>
        </w:rPr>
      </w:pPr>
    </w:p>
    <w:p w14:paraId="5E43EB88" w14:textId="1E218FCA" w:rsidR="00387AA1" w:rsidRPr="00387AA1" w:rsidRDefault="00C70FEC" w:rsidP="00387AA1">
      <w:pPr>
        <w:rPr>
          <w:sz w:val="36"/>
          <w:szCs w:val="36"/>
          <w:u w:val="single"/>
        </w:rPr>
      </w:pPr>
      <w:r w:rsidRPr="00C70FEC">
        <w:rPr>
          <w:sz w:val="36"/>
          <w:szCs w:val="36"/>
          <w:u w:val="single"/>
        </w:rPr>
        <w:lastRenderedPageBreak/>
        <w:t xml:space="preserve">3.3 </w:t>
      </w:r>
      <w:r w:rsidR="00387AA1" w:rsidRPr="00387AA1">
        <w:rPr>
          <w:sz w:val="36"/>
          <w:szCs w:val="36"/>
          <w:u w:val="single"/>
        </w:rPr>
        <w:t>Planet-Box-Extractor API</w:t>
      </w:r>
    </w:p>
    <w:p w14:paraId="6EAFA5B5" w14:textId="77777777" w:rsidR="00387AA1" w:rsidRPr="00387AA1" w:rsidRDefault="00387AA1" w:rsidP="00387AA1">
      <w:pPr>
        <w:rPr>
          <w:sz w:val="36"/>
          <w:szCs w:val="36"/>
        </w:rPr>
      </w:pPr>
      <w:r w:rsidRPr="00387AA1">
        <w:rPr>
          <w:sz w:val="36"/>
          <w:szCs w:val="36"/>
        </w:rPr>
        <w:t>We developed the Planet-Box-Extractor API to facilitate the extraction of bounding boxes with a given radius around a specific longitude-latitude location. As we have explained, the projection onto the surface of the Earth and the retrieval of the proper web map tiles needs proper processing. Planet-Box-Extractor provides two key functionalities to facilitate this process:</w:t>
      </w:r>
    </w:p>
    <w:p w14:paraId="637500C5" w14:textId="77777777" w:rsidR="00387AA1" w:rsidRPr="00387AA1" w:rsidRDefault="00387AA1" w:rsidP="00387AA1">
      <w:pPr>
        <w:rPr>
          <w:i/>
          <w:iCs/>
          <w:sz w:val="36"/>
          <w:szCs w:val="36"/>
        </w:rPr>
      </w:pPr>
      <w:r w:rsidRPr="00387AA1">
        <w:rPr>
          <w:i/>
          <w:iCs/>
          <w:sz w:val="36"/>
          <w:szCs w:val="36"/>
        </w:rPr>
        <w:t>(1) Stitching tiled images together</w:t>
      </w:r>
    </w:p>
    <w:p w14:paraId="1AAB74B0" w14:textId="2F74EEB8" w:rsidR="00387AA1" w:rsidRPr="00387AA1" w:rsidRDefault="00387AA1" w:rsidP="00387AA1">
      <w:pPr>
        <w:rPr>
          <w:sz w:val="36"/>
          <w:szCs w:val="36"/>
        </w:rPr>
      </w:pPr>
      <w:r w:rsidRPr="00387AA1">
        <w:rPr>
          <w:sz w:val="36"/>
          <w:szCs w:val="36"/>
        </w:rPr>
        <w:t xml:space="preserve">The rectangular nature of bounding boxes and map tiles may result in one of three cases (Figure </w:t>
      </w:r>
      <w:r w:rsidR="006C500E">
        <w:rPr>
          <w:sz w:val="36"/>
          <w:szCs w:val="36"/>
        </w:rPr>
        <w:t>4</w:t>
      </w:r>
      <w:r w:rsidRPr="00387AA1">
        <w:rPr>
          <w:sz w:val="36"/>
          <w:szCs w:val="36"/>
        </w:rPr>
        <w:t>):</w:t>
      </w:r>
    </w:p>
    <w:p w14:paraId="3EA845BA" w14:textId="77777777" w:rsidR="00387AA1" w:rsidRPr="00387AA1" w:rsidRDefault="00387AA1" w:rsidP="00387AA1">
      <w:pPr>
        <w:numPr>
          <w:ilvl w:val="0"/>
          <w:numId w:val="5"/>
        </w:numPr>
        <w:rPr>
          <w:sz w:val="36"/>
          <w:szCs w:val="36"/>
        </w:rPr>
      </w:pPr>
      <w:r w:rsidRPr="00387AA1">
        <w:rPr>
          <w:sz w:val="36"/>
          <w:szCs w:val="36"/>
        </w:rPr>
        <w:t>A single tile completely encompasses the bounding box</w:t>
      </w:r>
    </w:p>
    <w:p w14:paraId="5887B67A" w14:textId="77777777" w:rsidR="00387AA1" w:rsidRPr="00387AA1" w:rsidRDefault="00387AA1" w:rsidP="00387AA1">
      <w:pPr>
        <w:numPr>
          <w:ilvl w:val="0"/>
          <w:numId w:val="5"/>
        </w:numPr>
        <w:rPr>
          <w:sz w:val="36"/>
          <w:szCs w:val="36"/>
        </w:rPr>
      </w:pPr>
      <w:r w:rsidRPr="00387AA1">
        <w:rPr>
          <w:sz w:val="36"/>
          <w:szCs w:val="36"/>
        </w:rPr>
        <w:t>The border of two horizontally or vertically adjacent tiles passes through the bounding box.</w:t>
      </w:r>
    </w:p>
    <w:p w14:paraId="69705237" w14:textId="77777777" w:rsidR="00387AA1" w:rsidRPr="00387AA1" w:rsidRDefault="00387AA1" w:rsidP="00387AA1">
      <w:pPr>
        <w:numPr>
          <w:ilvl w:val="0"/>
          <w:numId w:val="5"/>
        </w:numPr>
        <w:rPr>
          <w:sz w:val="36"/>
          <w:szCs w:val="36"/>
        </w:rPr>
      </w:pPr>
      <w:r w:rsidRPr="00387AA1">
        <w:rPr>
          <w:sz w:val="36"/>
          <w:szCs w:val="36"/>
        </w:rPr>
        <w:t>The point of intersection of a grid of four tiles is inside the bounding box.</w:t>
      </w:r>
    </w:p>
    <w:p w14:paraId="74325189" w14:textId="77777777" w:rsidR="00DB3B27" w:rsidRDefault="00DB7EBB" w:rsidP="00DB3B27">
      <w:pPr>
        <w:pStyle w:val="ListParagraph"/>
        <w:keepNext/>
        <w:jc w:val="center"/>
      </w:pPr>
      <w:r w:rsidRPr="00BA3D23">
        <w:rPr>
          <w:noProof/>
        </w:rPr>
        <w:drawing>
          <wp:inline distT="0" distB="0" distL="0" distR="0" wp14:anchorId="5E04FAD4" wp14:editId="57F16CC7">
            <wp:extent cx="4005193" cy="213753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13754" cy="2142099"/>
                    </a:xfrm>
                    <a:prstGeom prst="rect">
                      <a:avLst/>
                    </a:prstGeom>
                    <a:noFill/>
                    <a:ln>
                      <a:noFill/>
                    </a:ln>
                  </pic:spPr>
                </pic:pic>
              </a:graphicData>
            </a:graphic>
          </wp:inline>
        </w:drawing>
      </w:r>
    </w:p>
    <w:p w14:paraId="20CEFF36" w14:textId="57208DC5" w:rsidR="00DB7EBB" w:rsidRPr="00DB7EBB" w:rsidRDefault="00DB3B27" w:rsidP="00DB3B27">
      <w:pPr>
        <w:pStyle w:val="Caption"/>
        <w:jc w:val="center"/>
        <w:rPr>
          <w:rFonts w:asciiTheme="majorHAnsi" w:hAnsiTheme="majorHAnsi"/>
          <w:sz w:val="24"/>
          <w:szCs w:val="24"/>
        </w:rPr>
      </w:pPr>
      <w:r>
        <w:t xml:space="preserve">Figure </w:t>
      </w:r>
      <w:fldSimple w:instr=" SEQ Figure \* ARABIC ">
        <w:r w:rsidR="004358E5">
          <w:rPr>
            <w:noProof/>
          </w:rPr>
          <w:t>4</w:t>
        </w:r>
      </w:fldSimple>
      <w:r>
        <w:t xml:space="preserve"> </w:t>
      </w:r>
      <w:r w:rsidRPr="00AA41DA">
        <w:t>The three possible cases of the location of a bounding box and Mercator tiles.</w:t>
      </w:r>
    </w:p>
    <w:p w14:paraId="0DD3EF2D" w14:textId="39C39822" w:rsidR="00387AA1" w:rsidRPr="00387AA1" w:rsidRDefault="00387AA1" w:rsidP="00636ABC">
      <w:pPr>
        <w:rPr>
          <w:sz w:val="36"/>
          <w:szCs w:val="36"/>
        </w:rPr>
      </w:pPr>
      <w:r w:rsidRPr="00387AA1">
        <w:rPr>
          <w:i/>
          <w:iCs/>
          <w:sz w:val="36"/>
          <w:szCs w:val="36"/>
        </w:rPr>
        <w:lastRenderedPageBreak/>
        <w:t>Planet-Box-Extractor</w:t>
      </w:r>
      <w:r w:rsidRPr="00387AA1">
        <w:rPr>
          <w:sz w:val="36"/>
          <w:szCs w:val="36"/>
        </w:rPr>
        <w:t xml:space="preserve"> </w:t>
      </w:r>
      <w:r w:rsidRPr="00387AA1">
        <w:rPr>
          <w:i/>
          <w:iCs/>
          <w:sz w:val="36"/>
          <w:szCs w:val="36"/>
        </w:rPr>
        <w:t>API</w:t>
      </w:r>
      <w:r w:rsidRPr="00387AA1">
        <w:rPr>
          <w:sz w:val="36"/>
          <w:szCs w:val="36"/>
        </w:rPr>
        <w:t xml:space="preserve"> detects which of these cases exist given point coordinates, zoom level, and bounding box radius. Then, the relevant tiles intersecting the bounding box are retrieved and their relative clockwise positions computed starting from the top left corner i.e., </w:t>
      </w:r>
      <w:r w:rsidRPr="00387AA1">
        <w:rPr>
          <w:i/>
          <w:iCs/>
          <w:sz w:val="36"/>
          <w:szCs w:val="36"/>
        </w:rPr>
        <w:t>up-left, up-right, down-right, down-left</w:t>
      </w:r>
      <w:r w:rsidRPr="00387AA1">
        <w:rPr>
          <w:sz w:val="36"/>
          <w:szCs w:val="36"/>
        </w:rPr>
        <w:t>. Subsequently, a single image is constructed by placing the tiles in the correct order according to their clockwise positions.</w:t>
      </w:r>
    </w:p>
    <w:p w14:paraId="168B534A" w14:textId="77777777" w:rsidR="00387AA1" w:rsidRPr="00387AA1" w:rsidRDefault="00387AA1" w:rsidP="00387AA1">
      <w:pPr>
        <w:rPr>
          <w:i/>
          <w:iCs/>
          <w:sz w:val="36"/>
          <w:szCs w:val="36"/>
        </w:rPr>
      </w:pPr>
      <w:r w:rsidRPr="00387AA1">
        <w:rPr>
          <w:i/>
          <w:iCs/>
          <w:sz w:val="36"/>
          <w:szCs w:val="36"/>
        </w:rPr>
        <w:t>(2) Cropping the desired bounding</w:t>
      </w:r>
    </w:p>
    <w:p w14:paraId="1F71DB9F" w14:textId="7BCB1A79" w:rsidR="006C500E" w:rsidRDefault="00387AA1" w:rsidP="00636ABC">
      <w:pPr>
        <w:rPr>
          <w:sz w:val="36"/>
          <w:szCs w:val="36"/>
        </w:rPr>
      </w:pPr>
      <w:r w:rsidRPr="00387AA1">
        <w:rPr>
          <w:sz w:val="36"/>
          <w:szCs w:val="36"/>
        </w:rPr>
        <w:t>Once we have a single image which covers the entire bounding box, we project the coordinates of the corners of the bounding box onto the pixel space of the image using the following equation:</w:t>
      </w:r>
    </w:p>
    <w:p w14:paraId="0AC32DF1" w14:textId="1FB013B7" w:rsidR="006C500E" w:rsidRDefault="00A369F9" w:rsidP="00636ABC">
      <w:pPr>
        <w:rPr>
          <w:sz w:val="36"/>
          <w:szCs w:val="36"/>
        </w:rPr>
      </w:pPr>
      <m:oMathPara>
        <m:oMath>
          <m:r>
            <w:rPr>
              <w:rFonts w:ascii="Cambria Math" w:hAnsi="Cambria Math"/>
              <w:sz w:val="36"/>
              <w:szCs w:val="36"/>
            </w:rPr>
            <m:t>pixe</m:t>
          </m:r>
          <m:sSub>
            <m:sSubPr>
              <m:ctrlPr>
                <w:rPr>
                  <w:rFonts w:ascii="Cambria Math" w:hAnsi="Cambria Math"/>
                  <w:i/>
                  <w:sz w:val="36"/>
                  <w:szCs w:val="36"/>
                </w:rPr>
              </m:ctrlPr>
            </m:sSubPr>
            <m:e>
              <m:r>
                <w:rPr>
                  <w:rFonts w:ascii="Cambria Math" w:hAnsi="Cambria Math"/>
                  <w:sz w:val="36"/>
                  <w:szCs w:val="36"/>
                </w:rPr>
                <m:t>l</m:t>
              </m:r>
            </m:e>
            <m:sub>
              <m:r>
                <w:rPr>
                  <w:rFonts w:ascii="Cambria Math" w:hAnsi="Cambria Math"/>
                  <w:sz w:val="36"/>
                  <w:szCs w:val="36"/>
                </w:rPr>
                <m:t>x</m:t>
              </m:r>
            </m:sub>
          </m:sSub>
          <m:r>
            <w:rPr>
              <w:rFonts w:ascii="Cambria Math" w:hAnsi="Cambria Math"/>
              <w:sz w:val="36"/>
              <w:szCs w:val="36"/>
            </w:rPr>
            <m:t>=int</m:t>
          </m:r>
          <m:d>
            <m:dPr>
              <m:ctrlPr>
                <w:rPr>
                  <w:rFonts w:ascii="Cambria Math" w:hAnsi="Cambria Math"/>
                  <w:i/>
                  <w:sz w:val="36"/>
                  <w:szCs w:val="36"/>
                </w:rPr>
              </m:ctrlPr>
            </m:dPr>
            <m:e>
              <m:f>
                <m:fPr>
                  <m:ctrlPr>
                    <w:rPr>
                      <w:rFonts w:ascii="Cambria Math" w:hAnsi="Cambria Math"/>
                      <w:i/>
                      <w:sz w:val="36"/>
                      <w:szCs w:val="36"/>
                    </w:rPr>
                  </m:ctrlPr>
                </m:fPr>
                <m:num>
                  <m:r>
                    <w:rPr>
                      <w:rFonts w:ascii="Cambria Math" w:hAnsi="Cambria Math"/>
                      <w:sz w:val="36"/>
                      <w:szCs w:val="36"/>
                    </w:rPr>
                    <m:t>longitude-tile.west</m:t>
                  </m:r>
                </m:num>
                <m:den>
                  <m:r>
                    <w:rPr>
                      <w:rFonts w:ascii="Cambria Math" w:hAnsi="Cambria Math"/>
                      <w:sz w:val="36"/>
                      <w:szCs w:val="36"/>
                    </w:rPr>
                    <m:t>tile.east-tile.west</m:t>
                  </m:r>
                </m:den>
              </m:f>
              <m:r>
                <w:rPr>
                  <w:rFonts w:ascii="Cambria Math" w:hAnsi="Cambria Math"/>
                  <w:sz w:val="36"/>
                  <w:szCs w:val="36"/>
                </w:rPr>
                <m:t>*256</m:t>
              </m:r>
            </m:e>
          </m:d>
          <m:r>
            <m:rPr>
              <m:sty m:val="p"/>
            </m:rPr>
            <w:rPr>
              <w:rFonts w:ascii="Cambria Math" w:hAnsi="Cambria Math"/>
              <w:sz w:val="36"/>
              <w:szCs w:val="36"/>
            </w:rPr>
            <w:br/>
          </m:r>
        </m:oMath>
        <m:oMath>
          <m:r>
            <w:rPr>
              <w:rFonts w:ascii="Cambria Math" w:hAnsi="Cambria Math"/>
              <w:sz w:val="36"/>
              <w:szCs w:val="36"/>
            </w:rPr>
            <m:t>pixe</m:t>
          </m:r>
          <m:sSub>
            <m:sSubPr>
              <m:ctrlPr>
                <w:rPr>
                  <w:rFonts w:ascii="Cambria Math" w:hAnsi="Cambria Math"/>
                  <w:i/>
                  <w:sz w:val="36"/>
                  <w:szCs w:val="36"/>
                </w:rPr>
              </m:ctrlPr>
            </m:sSubPr>
            <m:e>
              <m:r>
                <w:rPr>
                  <w:rFonts w:ascii="Cambria Math" w:hAnsi="Cambria Math"/>
                  <w:sz w:val="36"/>
                  <w:szCs w:val="36"/>
                </w:rPr>
                <m:t>l</m:t>
              </m:r>
            </m:e>
            <m:sub>
              <m:r>
                <w:rPr>
                  <w:rFonts w:ascii="Cambria Math" w:hAnsi="Cambria Math"/>
                  <w:sz w:val="36"/>
                  <w:szCs w:val="36"/>
                </w:rPr>
                <m:t>y</m:t>
              </m:r>
            </m:sub>
          </m:sSub>
          <m:r>
            <w:rPr>
              <w:rFonts w:ascii="Cambria Math" w:hAnsi="Cambria Math"/>
              <w:sz w:val="36"/>
              <w:szCs w:val="36"/>
            </w:rPr>
            <m:t>=int</m:t>
          </m:r>
          <m:d>
            <m:dPr>
              <m:ctrlPr>
                <w:rPr>
                  <w:rFonts w:ascii="Cambria Math" w:hAnsi="Cambria Math"/>
                  <w:i/>
                  <w:sz w:val="36"/>
                  <w:szCs w:val="36"/>
                </w:rPr>
              </m:ctrlPr>
            </m:dPr>
            <m:e>
              <m:f>
                <m:fPr>
                  <m:ctrlPr>
                    <w:rPr>
                      <w:rFonts w:ascii="Cambria Math" w:hAnsi="Cambria Math"/>
                      <w:i/>
                      <w:sz w:val="36"/>
                      <w:szCs w:val="36"/>
                    </w:rPr>
                  </m:ctrlPr>
                </m:fPr>
                <m:num>
                  <m:r>
                    <w:rPr>
                      <w:rFonts w:ascii="Cambria Math" w:hAnsi="Cambria Math"/>
                      <w:sz w:val="36"/>
                      <w:szCs w:val="36"/>
                    </w:rPr>
                    <m:t>latitude-tile.north</m:t>
                  </m:r>
                </m:num>
                <m:den>
                  <m:r>
                    <w:rPr>
                      <w:rFonts w:ascii="Cambria Math" w:hAnsi="Cambria Math"/>
                      <w:sz w:val="36"/>
                      <w:szCs w:val="36"/>
                    </w:rPr>
                    <m:t>tile.south-tile.north</m:t>
                  </m:r>
                </m:den>
              </m:f>
              <m:r>
                <w:rPr>
                  <w:rFonts w:ascii="Cambria Math" w:hAnsi="Cambria Math"/>
                  <w:sz w:val="36"/>
                  <w:szCs w:val="36"/>
                </w:rPr>
                <m:t>*256</m:t>
              </m:r>
            </m:e>
          </m:d>
        </m:oMath>
      </m:oMathPara>
    </w:p>
    <w:p w14:paraId="76BE432E" w14:textId="40F11245" w:rsidR="00387AA1" w:rsidRPr="00636ABC" w:rsidRDefault="00387AA1" w:rsidP="00636ABC">
      <w:pPr>
        <w:rPr>
          <w:sz w:val="36"/>
          <w:szCs w:val="36"/>
        </w:rPr>
      </w:pPr>
      <w:r w:rsidRPr="00387AA1">
        <w:rPr>
          <w:sz w:val="36"/>
          <w:szCs w:val="36"/>
        </w:rPr>
        <w:t>where both “</w:t>
      </w:r>
      <w:proofErr w:type="spellStart"/>
      <w:r w:rsidRPr="00387AA1">
        <w:rPr>
          <w:sz w:val="36"/>
          <w:szCs w:val="36"/>
        </w:rPr>
        <w:t>pixel</w:t>
      </w:r>
      <w:r w:rsidRPr="00387AA1">
        <w:rPr>
          <w:sz w:val="36"/>
          <w:szCs w:val="36"/>
          <w:vertAlign w:val="subscript"/>
        </w:rPr>
        <w:t>x</w:t>
      </w:r>
      <w:proofErr w:type="spellEnd"/>
      <w:r w:rsidRPr="00387AA1">
        <w:rPr>
          <w:sz w:val="36"/>
          <w:szCs w:val="36"/>
        </w:rPr>
        <w:t>” and “</w:t>
      </w:r>
      <w:proofErr w:type="spellStart"/>
      <w:r w:rsidRPr="00387AA1">
        <w:rPr>
          <w:sz w:val="36"/>
          <w:szCs w:val="36"/>
        </w:rPr>
        <w:t>pixel</w:t>
      </w:r>
      <w:r w:rsidRPr="00387AA1">
        <w:rPr>
          <w:sz w:val="36"/>
          <w:szCs w:val="36"/>
          <w:vertAlign w:val="subscript"/>
        </w:rPr>
        <w:t>y</w:t>
      </w:r>
      <w:proofErr w:type="spellEnd"/>
      <w:r w:rsidRPr="00387AA1">
        <w:rPr>
          <w:sz w:val="36"/>
          <w:szCs w:val="36"/>
        </w:rPr>
        <w:t>” represent the location in the image for each longitude-latitude pair of the corners of the bounding box. The “tile” variable represents the coordinates of the Mercator tile where the given longitude-latitude coordinates of interest are located, e.g., “</w:t>
      </w:r>
      <w:proofErr w:type="spellStart"/>
      <w:proofErr w:type="gramStart"/>
      <w:r w:rsidRPr="00387AA1">
        <w:rPr>
          <w:sz w:val="36"/>
          <w:szCs w:val="36"/>
        </w:rPr>
        <w:t>tile.east</w:t>
      </w:r>
      <w:proofErr w:type="spellEnd"/>
      <w:proofErr w:type="gramEnd"/>
      <w:r w:rsidRPr="00387AA1">
        <w:rPr>
          <w:sz w:val="36"/>
          <w:szCs w:val="36"/>
        </w:rPr>
        <w:t>” the longitude of the west border of the tile.</w:t>
      </w:r>
      <w:r w:rsidR="00A369F9">
        <w:rPr>
          <w:sz w:val="36"/>
          <w:szCs w:val="36"/>
        </w:rPr>
        <w:t xml:space="preserve"> The constants “256” are the size of the Mercator tiles from the Planet API. </w:t>
      </w:r>
      <w:r w:rsidRPr="00387AA1">
        <w:rPr>
          <w:sz w:val="36"/>
          <w:szCs w:val="36"/>
        </w:rPr>
        <w:t>Finally, the corresponding pixels of the bounding box are cropped and exported.</w:t>
      </w:r>
    </w:p>
    <w:p w14:paraId="7332BECA" w14:textId="0C5CE25E" w:rsidR="000D7A90" w:rsidRPr="00C70FEC" w:rsidRDefault="00C70FEC" w:rsidP="000D7A90">
      <w:pPr>
        <w:rPr>
          <w:b/>
          <w:bCs/>
          <w:sz w:val="36"/>
          <w:szCs w:val="36"/>
        </w:rPr>
      </w:pPr>
      <w:r w:rsidRPr="00C70FEC">
        <w:rPr>
          <w:b/>
          <w:bCs/>
          <w:sz w:val="36"/>
          <w:szCs w:val="36"/>
          <w:u w:val="single"/>
        </w:rPr>
        <w:lastRenderedPageBreak/>
        <w:t xml:space="preserve">4. </w:t>
      </w:r>
      <w:r w:rsidR="000D7A90" w:rsidRPr="00C70FEC">
        <w:rPr>
          <w:b/>
          <w:bCs/>
          <w:sz w:val="36"/>
          <w:szCs w:val="36"/>
          <w:u w:val="single"/>
        </w:rPr>
        <w:t>Annotation Process</w:t>
      </w:r>
    </w:p>
    <w:p w14:paraId="0E4E0CAA" w14:textId="600B7529" w:rsidR="000D7A90" w:rsidRPr="00813DAA" w:rsidRDefault="000D7A90" w:rsidP="00636DE6">
      <w:pPr>
        <w:rPr>
          <w:sz w:val="36"/>
          <w:szCs w:val="36"/>
        </w:rPr>
      </w:pPr>
      <w:r w:rsidRPr="00813DAA">
        <w:rPr>
          <w:sz w:val="36"/>
          <w:szCs w:val="36"/>
        </w:rPr>
        <w:t>We have a set of GPS coordinates corresponding to the centers of maize fields. There were some issues in the data collection process which sometimes resulted in GPS coordinates that do not precisely coincide with their correct maize field centers. The errors in the GPS coordinates are due to recording on the edges of the field rather than the center, or in the house which owns the farm, or under the shade of a nearby tree, or even on the main road leading to the farm.</w:t>
      </w:r>
      <w:r w:rsidR="00D80316">
        <w:rPr>
          <w:sz w:val="36"/>
          <w:szCs w:val="36"/>
        </w:rPr>
        <w:t xml:space="preserve"> </w:t>
      </w:r>
      <w:r w:rsidR="00D80316" w:rsidRPr="00813DAA">
        <w:rPr>
          <w:sz w:val="36"/>
          <w:szCs w:val="36"/>
        </w:rPr>
        <w:t>Only unique datapoints of (longitude, latitude, plot-size) triples are kept, while duplicate ones are dropped.</w:t>
      </w:r>
    </w:p>
    <w:p w14:paraId="6348820A" w14:textId="63CDFDE3" w:rsidR="000D7A90" w:rsidRPr="00813DAA" w:rsidRDefault="000D7A90" w:rsidP="000D7A90">
      <w:pPr>
        <w:rPr>
          <w:sz w:val="36"/>
          <w:szCs w:val="36"/>
        </w:rPr>
      </w:pPr>
      <w:r w:rsidRPr="00813DAA">
        <w:rPr>
          <w:sz w:val="36"/>
          <w:szCs w:val="36"/>
        </w:rPr>
        <w:t>The problem we are trying to solve is to correctly identify the original field centers given the GPS coordinates.</w:t>
      </w:r>
    </w:p>
    <w:p w14:paraId="6FB1A0E2" w14:textId="77777777" w:rsidR="000D7A90" w:rsidRPr="00813DAA" w:rsidRDefault="000D7A90" w:rsidP="000D7A90">
      <w:pPr>
        <w:rPr>
          <w:sz w:val="36"/>
          <w:szCs w:val="36"/>
        </w:rPr>
      </w:pPr>
    </w:p>
    <w:p w14:paraId="21A4B662" w14:textId="1B3024CA" w:rsidR="000D7A90" w:rsidRPr="00813DAA" w:rsidRDefault="00C70FEC" w:rsidP="000D7A90">
      <w:pPr>
        <w:rPr>
          <w:sz w:val="36"/>
          <w:szCs w:val="36"/>
          <w:u w:val="single"/>
        </w:rPr>
      </w:pPr>
      <w:r>
        <w:rPr>
          <w:sz w:val="36"/>
          <w:szCs w:val="36"/>
          <w:u w:val="single"/>
        </w:rPr>
        <w:t xml:space="preserve">4.1 </w:t>
      </w:r>
      <w:r w:rsidR="000D7A90" w:rsidRPr="00813DAA">
        <w:rPr>
          <w:sz w:val="36"/>
          <w:szCs w:val="36"/>
          <w:u w:val="single"/>
        </w:rPr>
        <w:t>Manual Annotation</w:t>
      </w:r>
    </w:p>
    <w:p w14:paraId="57026B04" w14:textId="74A6847C" w:rsidR="000D7A90" w:rsidRPr="00813DAA" w:rsidRDefault="000D7A90" w:rsidP="000D7A90">
      <w:pPr>
        <w:rPr>
          <w:sz w:val="36"/>
          <w:szCs w:val="36"/>
        </w:rPr>
      </w:pPr>
      <w:r w:rsidRPr="00813DAA">
        <w:rPr>
          <w:sz w:val="36"/>
          <w:szCs w:val="36"/>
        </w:rPr>
        <w:t>The GPS coordinates are projected on the map as shown in the figures below. Two target icons are drawn on the map; black indicates original position and red indicates corrected position. The area of these icons is calculated from the “plot size” variable but may not exactly match its size. Note that the icons are always circular but the field itself may be an elongated rectangular stretch or even triangular. Also, the corrected (red) field location may be somewhat far from the original (black) location.</w:t>
      </w:r>
    </w:p>
    <w:p w14:paraId="47A068A2" w14:textId="77777777" w:rsidR="00DB3B27" w:rsidRDefault="000D7A90" w:rsidP="006C500E">
      <w:pPr>
        <w:keepNext/>
        <w:jc w:val="center"/>
      </w:pPr>
      <w:r w:rsidRPr="00813DAA">
        <w:rPr>
          <w:noProof/>
          <w:sz w:val="20"/>
          <w:szCs w:val="20"/>
        </w:rPr>
        <w:lastRenderedPageBreak/>
        <w:drawing>
          <wp:inline distT="0" distB="0" distL="0" distR="0" wp14:anchorId="23A3FEB9" wp14:editId="18080A3B">
            <wp:extent cx="5159705" cy="3230880"/>
            <wp:effectExtent l="0" t="0" r="317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77076" cy="3241757"/>
                    </a:xfrm>
                    <a:prstGeom prst="rect">
                      <a:avLst/>
                    </a:prstGeom>
                    <a:noFill/>
                    <a:ln>
                      <a:noFill/>
                    </a:ln>
                  </pic:spPr>
                </pic:pic>
              </a:graphicData>
            </a:graphic>
          </wp:inline>
        </w:drawing>
      </w:r>
    </w:p>
    <w:p w14:paraId="33357312" w14:textId="38F6DAF6" w:rsidR="000D7A90" w:rsidRPr="00813DAA" w:rsidRDefault="00DB3B27" w:rsidP="00DB3B27">
      <w:pPr>
        <w:pStyle w:val="Caption"/>
        <w:jc w:val="center"/>
        <w:rPr>
          <w:sz w:val="36"/>
          <w:szCs w:val="36"/>
        </w:rPr>
      </w:pPr>
      <w:r>
        <w:t xml:space="preserve">Figure </w:t>
      </w:r>
      <w:fldSimple w:instr=" SEQ Figure \* ARABIC ">
        <w:r w:rsidR="004358E5">
          <w:rPr>
            <w:noProof/>
          </w:rPr>
          <w:t>5</w:t>
        </w:r>
      </w:fldSimple>
      <w:r>
        <w:t xml:space="preserve"> Example of manual annotation</w:t>
      </w:r>
    </w:p>
    <w:p w14:paraId="6AF9983E" w14:textId="77777777" w:rsidR="006C500E" w:rsidRDefault="006C500E" w:rsidP="006C500E">
      <w:pPr>
        <w:keepNext/>
        <w:jc w:val="center"/>
      </w:pPr>
    </w:p>
    <w:p w14:paraId="098A5CAE" w14:textId="077D3F7F" w:rsidR="00DB3B27" w:rsidRDefault="000D7A90" w:rsidP="006C500E">
      <w:pPr>
        <w:keepNext/>
        <w:jc w:val="center"/>
      </w:pPr>
      <w:r w:rsidRPr="00813DAA">
        <w:rPr>
          <w:noProof/>
          <w:sz w:val="20"/>
          <w:szCs w:val="20"/>
        </w:rPr>
        <w:drawing>
          <wp:inline distT="0" distB="0" distL="0" distR="0" wp14:anchorId="76983D9B" wp14:editId="112E4005">
            <wp:extent cx="5242560" cy="328276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53892" cy="3289858"/>
                    </a:xfrm>
                    <a:prstGeom prst="rect">
                      <a:avLst/>
                    </a:prstGeom>
                    <a:noFill/>
                    <a:ln>
                      <a:noFill/>
                    </a:ln>
                  </pic:spPr>
                </pic:pic>
              </a:graphicData>
            </a:graphic>
          </wp:inline>
        </w:drawing>
      </w:r>
    </w:p>
    <w:p w14:paraId="1609529D" w14:textId="68694CA8" w:rsidR="000D7A90" w:rsidRPr="00813DAA" w:rsidRDefault="00DB3B27" w:rsidP="00DB3B27">
      <w:pPr>
        <w:pStyle w:val="Caption"/>
        <w:jc w:val="center"/>
        <w:rPr>
          <w:sz w:val="36"/>
          <w:szCs w:val="36"/>
        </w:rPr>
      </w:pPr>
      <w:r>
        <w:t xml:space="preserve">Figure </w:t>
      </w:r>
      <w:fldSimple w:instr=" SEQ Figure \* ARABIC ">
        <w:r w:rsidR="004358E5">
          <w:rPr>
            <w:noProof/>
          </w:rPr>
          <w:t>6</w:t>
        </w:r>
      </w:fldSimple>
      <w:r>
        <w:t xml:space="preserve"> </w:t>
      </w:r>
      <w:r w:rsidRPr="00C52396">
        <w:t>Example of manual annotation</w:t>
      </w:r>
    </w:p>
    <w:p w14:paraId="574F44A8" w14:textId="77777777" w:rsidR="00DB3B27" w:rsidRDefault="000D7A90" w:rsidP="006C500E">
      <w:pPr>
        <w:keepNext/>
        <w:jc w:val="center"/>
      </w:pPr>
      <w:r w:rsidRPr="00813DAA">
        <w:rPr>
          <w:noProof/>
          <w:sz w:val="20"/>
          <w:szCs w:val="20"/>
        </w:rPr>
        <w:lastRenderedPageBreak/>
        <w:drawing>
          <wp:inline distT="0" distB="0" distL="0" distR="0" wp14:anchorId="37470BFF" wp14:editId="7D81AB76">
            <wp:extent cx="5394960" cy="337819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7906" cy="3386298"/>
                    </a:xfrm>
                    <a:prstGeom prst="rect">
                      <a:avLst/>
                    </a:prstGeom>
                    <a:noFill/>
                    <a:ln>
                      <a:noFill/>
                    </a:ln>
                  </pic:spPr>
                </pic:pic>
              </a:graphicData>
            </a:graphic>
          </wp:inline>
        </w:drawing>
      </w:r>
    </w:p>
    <w:p w14:paraId="0243AA80" w14:textId="3148771A" w:rsidR="000D7A90" w:rsidRPr="00813DAA" w:rsidRDefault="00DB3B27" w:rsidP="00DB3B27">
      <w:pPr>
        <w:pStyle w:val="Caption"/>
        <w:jc w:val="center"/>
        <w:rPr>
          <w:sz w:val="36"/>
          <w:szCs w:val="36"/>
        </w:rPr>
      </w:pPr>
      <w:r>
        <w:t xml:space="preserve">Figure </w:t>
      </w:r>
      <w:fldSimple w:instr=" SEQ Figure \* ARABIC ">
        <w:r w:rsidR="004358E5">
          <w:rPr>
            <w:noProof/>
          </w:rPr>
          <w:t>7</w:t>
        </w:r>
      </w:fldSimple>
      <w:r>
        <w:t xml:space="preserve"> </w:t>
      </w:r>
      <w:r w:rsidRPr="00B9398D">
        <w:t>Example of manual annotation</w:t>
      </w:r>
    </w:p>
    <w:p w14:paraId="40C0469D" w14:textId="6DED23FD" w:rsidR="000D7A90" w:rsidRPr="00813DAA" w:rsidRDefault="00C70FEC" w:rsidP="000D7A90">
      <w:pPr>
        <w:rPr>
          <w:sz w:val="36"/>
          <w:szCs w:val="36"/>
          <w:u w:val="single"/>
        </w:rPr>
      </w:pPr>
      <w:r>
        <w:rPr>
          <w:sz w:val="36"/>
          <w:szCs w:val="36"/>
          <w:u w:val="single"/>
        </w:rPr>
        <w:t xml:space="preserve">4.2 </w:t>
      </w:r>
      <w:r w:rsidR="000D7A90" w:rsidRPr="00813DAA">
        <w:rPr>
          <w:sz w:val="36"/>
          <w:szCs w:val="36"/>
          <w:u w:val="single"/>
        </w:rPr>
        <w:t>Challenges</w:t>
      </w:r>
    </w:p>
    <w:p w14:paraId="63BA287E" w14:textId="02DC71E7" w:rsidR="000D7A90" w:rsidRPr="00813DAA" w:rsidRDefault="000D7A90" w:rsidP="000D7A90">
      <w:pPr>
        <w:rPr>
          <w:sz w:val="36"/>
          <w:szCs w:val="36"/>
        </w:rPr>
      </w:pPr>
      <w:r w:rsidRPr="00813DAA">
        <w:rPr>
          <w:sz w:val="36"/>
          <w:szCs w:val="36"/>
        </w:rPr>
        <w:t xml:space="preserve">The figures </w:t>
      </w:r>
      <w:r w:rsidR="006C500E">
        <w:rPr>
          <w:sz w:val="36"/>
          <w:szCs w:val="36"/>
        </w:rPr>
        <w:t>5, 6, and 7</w:t>
      </w:r>
      <w:r w:rsidRPr="00813DAA">
        <w:rPr>
          <w:sz w:val="36"/>
          <w:szCs w:val="36"/>
        </w:rPr>
        <w:t xml:space="preserve"> demonstrate some of the challenges in this problem.</w:t>
      </w:r>
    </w:p>
    <w:p w14:paraId="417D5FEE" w14:textId="6DF44358" w:rsidR="000D7A90" w:rsidRPr="00813DAA" w:rsidRDefault="000D7A90" w:rsidP="000D7A90">
      <w:pPr>
        <w:rPr>
          <w:sz w:val="36"/>
          <w:szCs w:val="36"/>
        </w:rPr>
      </w:pPr>
      <w:r w:rsidRPr="00813DAA">
        <w:rPr>
          <w:sz w:val="36"/>
          <w:szCs w:val="36"/>
        </w:rPr>
        <w:t>The image resolution in the competition data is lower than these figures, making it harder to identify the fields. We couldn’t use the same high-resolution images due to licensing issues.</w:t>
      </w:r>
    </w:p>
    <w:p w14:paraId="0A366E68" w14:textId="4EC8854C" w:rsidR="000D7A90" w:rsidRPr="00813DAA" w:rsidRDefault="000D7A90" w:rsidP="000D7A90">
      <w:pPr>
        <w:rPr>
          <w:sz w:val="36"/>
          <w:szCs w:val="36"/>
        </w:rPr>
      </w:pPr>
      <w:r w:rsidRPr="00813DAA">
        <w:rPr>
          <w:sz w:val="36"/>
          <w:szCs w:val="36"/>
        </w:rPr>
        <w:t xml:space="preserve">Furthermore, sometimes there are multiple possible candidate target </w:t>
      </w:r>
      <w:proofErr w:type="gramStart"/>
      <w:r w:rsidRPr="00813DAA">
        <w:rPr>
          <w:sz w:val="36"/>
          <w:szCs w:val="36"/>
        </w:rPr>
        <w:t>fields</w:t>
      </w:r>
      <w:proofErr w:type="gramEnd"/>
      <w:r w:rsidRPr="00813DAA">
        <w:rPr>
          <w:sz w:val="36"/>
          <w:szCs w:val="36"/>
        </w:rPr>
        <w:t xml:space="preserve"> and the annotator has to make a best guess based on size and proximity of the field. This is captured by the “Quality” variable in the data.</w:t>
      </w:r>
    </w:p>
    <w:p w14:paraId="22C257DB" w14:textId="4F61E041" w:rsidR="00676C2C" w:rsidRPr="00813DAA" w:rsidRDefault="000D7A90" w:rsidP="00E42DD8">
      <w:pPr>
        <w:rPr>
          <w:sz w:val="36"/>
          <w:szCs w:val="36"/>
        </w:rPr>
      </w:pPr>
      <w:r w:rsidRPr="00813DAA">
        <w:rPr>
          <w:sz w:val="36"/>
          <w:szCs w:val="36"/>
        </w:rPr>
        <w:t>Moreover, some field workers record multiple data points in the same spot making plot size the only distinguishing variable.</w:t>
      </w:r>
    </w:p>
    <w:p w14:paraId="4DE777C6" w14:textId="2D69C3B5" w:rsidR="00CB5F90" w:rsidRPr="00C70FEC" w:rsidRDefault="00C70FEC" w:rsidP="00400FB1">
      <w:pPr>
        <w:rPr>
          <w:b/>
          <w:bCs/>
          <w:sz w:val="36"/>
          <w:szCs w:val="36"/>
          <w:u w:val="single"/>
        </w:rPr>
      </w:pPr>
      <w:r w:rsidRPr="00C70FEC">
        <w:rPr>
          <w:b/>
          <w:bCs/>
          <w:sz w:val="36"/>
          <w:szCs w:val="36"/>
          <w:u w:val="single"/>
        </w:rPr>
        <w:lastRenderedPageBreak/>
        <w:t xml:space="preserve">5. </w:t>
      </w:r>
      <w:r w:rsidR="00CB5F90" w:rsidRPr="00C70FEC">
        <w:rPr>
          <w:b/>
          <w:bCs/>
          <w:sz w:val="36"/>
          <w:szCs w:val="36"/>
          <w:u w:val="single"/>
        </w:rPr>
        <w:t>Winner Solutions</w:t>
      </w:r>
    </w:p>
    <w:p w14:paraId="3805C302" w14:textId="1D5C809D" w:rsidR="000F541E" w:rsidRPr="00C70FEC" w:rsidRDefault="00C70FEC" w:rsidP="00400FB1">
      <w:pPr>
        <w:rPr>
          <w:sz w:val="36"/>
          <w:szCs w:val="36"/>
        </w:rPr>
      </w:pPr>
      <w:r w:rsidRPr="00C70FEC">
        <w:rPr>
          <w:sz w:val="36"/>
          <w:szCs w:val="36"/>
          <w:u w:val="single"/>
        </w:rPr>
        <w:t xml:space="preserve">5.1 </w:t>
      </w:r>
      <w:r w:rsidR="00AD1E5D" w:rsidRPr="00C70FEC">
        <w:rPr>
          <w:sz w:val="36"/>
          <w:szCs w:val="36"/>
          <w:u w:val="single"/>
        </w:rPr>
        <w:t>1</w:t>
      </w:r>
      <w:r w:rsidR="00AD1E5D" w:rsidRPr="00C70FEC">
        <w:rPr>
          <w:sz w:val="36"/>
          <w:szCs w:val="36"/>
          <w:u w:val="single"/>
          <w:vertAlign w:val="superscript"/>
        </w:rPr>
        <w:t>st</w:t>
      </w:r>
      <w:r w:rsidR="00AD1E5D" w:rsidRPr="00C70FEC">
        <w:rPr>
          <w:sz w:val="36"/>
          <w:szCs w:val="36"/>
          <w:u w:val="single"/>
        </w:rPr>
        <w:t xml:space="preserve"> Place Solution</w:t>
      </w:r>
    </w:p>
    <w:p w14:paraId="6C7CC5BC" w14:textId="0CB9B130" w:rsidR="00400FB1" w:rsidRDefault="00400FB1" w:rsidP="00400FB1">
      <w:pPr>
        <w:rPr>
          <w:sz w:val="36"/>
          <w:szCs w:val="36"/>
        </w:rPr>
      </w:pPr>
      <w:r w:rsidRPr="00813DAA">
        <w:rPr>
          <w:sz w:val="36"/>
          <w:szCs w:val="36"/>
        </w:rPr>
        <w:t>This solution is based in the idea of visual object detection, where the objects of interest are crop fields. The</w:t>
      </w:r>
      <w:r w:rsidR="00FE5659" w:rsidRPr="00813DAA">
        <w:rPr>
          <w:sz w:val="36"/>
          <w:szCs w:val="36"/>
        </w:rPr>
        <w:t>ir</w:t>
      </w:r>
      <w:r w:rsidRPr="00813DAA">
        <w:rPr>
          <w:sz w:val="36"/>
          <w:szCs w:val="36"/>
        </w:rPr>
        <w:t xml:space="preserve"> approach is divided into three main parts.</w:t>
      </w:r>
      <w:r w:rsidR="001E1DC7" w:rsidRPr="00813DAA">
        <w:rPr>
          <w:sz w:val="36"/>
          <w:szCs w:val="36"/>
        </w:rPr>
        <w:t xml:space="preserve"> They use only the Planet Labs images, Sentinel-2 images are not used.</w:t>
      </w:r>
      <w:r w:rsidR="002A61E8">
        <w:rPr>
          <w:sz w:val="36"/>
          <w:szCs w:val="36"/>
        </w:rPr>
        <w:t xml:space="preserve"> The model is implemented using Python and </w:t>
      </w:r>
      <w:proofErr w:type="spellStart"/>
      <w:r w:rsidR="002A61E8">
        <w:rPr>
          <w:sz w:val="36"/>
          <w:szCs w:val="36"/>
        </w:rPr>
        <w:t>Pytorch</w:t>
      </w:r>
      <w:proofErr w:type="spellEnd"/>
      <w:r w:rsidR="00967D2C">
        <w:rPr>
          <w:sz w:val="36"/>
          <w:szCs w:val="36"/>
        </w:rPr>
        <w:t xml:space="preserve"> [8]</w:t>
      </w:r>
      <w:r w:rsidR="002A61E8">
        <w:rPr>
          <w:sz w:val="36"/>
          <w:szCs w:val="36"/>
        </w:rPr>
        <w:t>.</w:t>
      </w:r>
    </w:p>
    <w:p w14:paraId="3E1FBD9E" w14:textId="77777777" w:rsidR="007B02E2" w:rsidRPr="00813DAA" w:rsidRDefault="007B02E2" w:rsidP="00400FB1">
      <w:pPr>
        <w:rPr>
          <w:sz w:val="36"/>
          <w:szCs w:val="36"/>
        </w:rPr>
      </w:pPr>
    </w:p>
    <w:p w14:paraId="453FA62A" w14:textId="00A23AA6" w:rsidR="00400FB1" w:rsidRPr="00C70FEC" w:rsidRDefault="00C70FEC" w:rsidP="00400FB1">
      <w:pPr>
        <w:rPr>
          <w:i/>
          <w:iCs/>
          <w:sz w:val="36"/>
          <w:szCs w:val="36"/>
        </w:rPr>
      </w:pPr>
      <w:r w:rsidRPr="00C70FEC">
        <w:rPr>
          <w:i/>
          <w:iCs/>
          <w:sz w:val="36"/>
          <w:szCs w:val="36"/>
        </w:rPr>
        <w:t xml:space="preserve">5.1.1 </w:t>
      </w:r>
      <w:r w:rsidR="001C3E70" w:rsidRPr="00C70FEC">
        <w:rPr>
          <w:i/>
          <w:iCs/>
          <w:sz w:val="36"/>
          <w:szCs w:val="36"/>
        </w:rPr>
        <w:t>Bounding Box</w:t>
      </w:r>
      <w:r w:rsidR="00400FB1" w:rsidRPr="00C70FEC">
        <w:rPr>
          <w:i/>
          <w:iCs/>
          <w:sz w:val="36"/>
          <w:szCs w:val="36"/>
        </w:rPr>
        <w:t xml:space="preserve"> Labels</w:t>
      </w:r>
    </w:p>
    <w:p w14:paraId="1C8BC1CC" w14:textId="629A070D" w:rsidR="00400FB1" w:rsidRPr="00813DAA" w:rsidRDefault="00400FB1" w:rsidP="00400FB1">
      <w:pPr>
        <w:rPr>
          <w:sz w:val="36"/>
          <w:szCs w:val="36"/>
        </w:rPr>
      </w:pPr>
      <w:r w:rsidRPr="00813DAA">
        <w:rPr>
          <w:sz w:val="36"/>
          <w:szCs w:val="36"/>
        </w:rPr>
        <w:t xml:space="preserve">This stage is concerned with the analysis and exploration of the data to design the features and model parameters. The original ground truth labels are provided as the offsets to the </w:t>
      </w:r>
      <w:r w:rsidR="001C3E70" w:rsidRPr="00813DAA">
        <w:rPr>
          <w:sz w:val="36"/>
          <w:szCs w:val="36"/>
        </w:rPr>
        <w:t xml:space="preserve">center of the field </w:t>
      </w:r>
      <w:r w:rsidRPr="00813DAA">
        <w:rPr>
          <w:sz w:val="36"/>
          <w:szCs w:val="36"/>
        </w:rPr>
        <w:t>coordinates</w:t>
      </w:r>
      <w:r w:rsidR="001C3E70" w:rsidRPr="00813DAA">
        <w:rPr>
          <w:sz w:val="36"/>
          <w:szCs w:val="36"/>
        </w:rPr>
        <w:t xml:space="preserve"> and the data is processed such that the current center of field coordinates </w:t>
      </w:r>
      <w:proofErr w:type="gramStart"/>
      <w:r w:rsidR="001C3E70" w:rsidRPr="00813DAA">
        <w:rPr>
          <w:sz w:val="36"/>
          <w:szCs w:val="36"/>
        </w:rPr>
        <w:t>are</w:t>
      </w:r>
      <w:proofErr w:type="gramEnd"/>
      <w:r w:rsidR="001C3E70" w:rsidRPr="00813DAA">
        <w:rPr>
          <w:sz w:val="36"/>
          <w:szCs w:val="36"/>
        </w:rPr>
        <w:t xml:space="preserve"> at the center of the image. </w:t>
      </w:r>
    </w:p>
    <w:p w14:paraId="2D9D430F" w14:textId="3DFA3995" w:rsidR="001C3E70" w:rsidRDefault="001C3E70" w:rsidP="00400FB1">
      <w:pPr>
        <w:rPr>
          <w:sz w:val="36"/>
          <w:szCs w:val="36"/>
        </w:rPr>
      </w:pPr>
      <w:r w:rsidRPr="00813DAA">
        <w:rPr>
          <w:sz w:val="36"/>
          <w:szCs w:val="36"/>
        </w:rPr>
        <w:t xml:space="preserve">The idea of this solution is to build an object detection model which can predict a bounding box on where the field is. In order to train this model, the offset coordinate labels along with the field size (acres) are converted into a radius and a bounding box surrounding the field. This bounding box is represented as 4 coordinates. </w:t>
      </w:r>
      <w:r w:rsidRPr="0024794E">
        <w:rPr>
          <w:sz w:val="36"/>
          <w:szCs w:val="36"/>
        </w:rPr>
        <w:t xml:space="preserve">See figure </w:t>
      </w:r>
      <w:r w:rsidR="0024794E" w:rsidRPr="0024794E">
        <w:rPr>
          <w:sz w:val="36"/>
          <w:szCs w:val="36"/>
        </w:rPr>
        <w:t>8</w:t>
      </w:r>
      <w:r w:rsidRPr="0024794E">
        <w:rPr>
          <w:sz w:val="36"/>
          <w:szCs w:val="36"/>
        </w:rPr>
        <w:t>.</w:t>
      </w:r>
    </w:p>
    <w:p w14:paraId="7883E424" w14:textId="77777777" w:rsidR="00DB3B27" w:rsidRDefault="0003693A" w:rsidP="007B02E2">
      <w:pPr>
        <w:keepNext/>
        <w:jc w:val="center"/>
      </w:pPr>
      <w:r>
        <w:rPr>
          <w:noProof/>
          <w:sz w:val="36"/>
          <w:szCs w:val="36"/>
        </w:rPr>
        <w:lastRenderedPageBreak/>
        <w:drawing>
          <wp:inline distT="0" distB="0" distL="0" distR="0" wp14:anchorId="390AE90A" wp14:editId="6ABC0FD1">
            <wp:extent cx="4044736" cy="39928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50648" cy="3998716"/>
                    </a:xfrm>
                    <a:prstGeom prst="rect">
                      <a:avLst/>
                    </a:prstGeom>
                    <a:noFill/>
                    <a:ln>
                      <a:noFill/>
                    </a:ln>
                  </pic:spPr>
                </pic:pic>
              </a:graphicData>
            </a:graphic>
          </wp:inline>
        </w:drawing>
      </w:r>
    </w:p>
    <w:p w14:paraId="5A841013" w14:textId="60E7B17A" w:rsidR="0003693A" w:rsidRPr="0003693A" w:rsidRDefault="00DB3B27" w:rsidP="00DB3B27">
      <w:pPr>
        <w:pStyle w:val="Caption"/>
        <w:jc w:val="center"/>
        <w:rPr>
          <w:sz w:val="36"/>
          <w:szCs w:val="36"/>
        </w:rPr>
      </w:pPr>
      <w:r>
        <w:t xml:space="preserve">Figure </w:t>
      </w:r>
      <w:fldSimple w:instr=" SEQ Figure \* ARABIC ">
        <w:r w:rsidR="004358E5">
          <w:rPr>
            <w:noProof/>
          </w:rPr>
          <w:t>8</w:t>
        </w:r>
      </w:fldSimple>
      <w:r>
        <w:t xml:space="preserve"> Example of Bounding-Box annotation. Red dot is the original center, Green is the correct center. Blue box is the estimated bounding box from the field size (acres)</w:t>
      </w:r>
    </w:p>
    <w:p w14:paraId="2081D960" w14:textId="77777777" w:rsidR="00C703B6" w:rsidRDefault="00C703B6" w:rsidP="00400FB1">
      <w:pPr>
        <w:rPr>
          <w:i/>
          <w:iCs/>
          <w:sz w:val="36"/>
          <w:szCs w:val="36"/>
        </w:rPr>
      </w:pPr>
    </w:p>
    <w:p w14:paraId="0C00503C" w14:textId="09731F3B" w:rsidR="001C3E70" w:rsidRPr="00C70FEC" w:rsidRDefault="00C70FEC" w:rsidP="00400FB1">
      <w:pPr>
        <w:rPr>
          <w:i/>
          <w:iCs/>
          <w:sz w:val="36"/>
          <w:szCs w:val="36"/>
        </w:rPr>
      </w:pPr>
      <w:r w:rsidRPr="00C70FEC">
        <w:rPr>
          <w:i/>
          <w:iCs/>
          <w:sz w:val="36"/>
          <w:szCs w:val="36"/>
        </w:rPr>
        <w:t>5.1.2</w:t>
      </w:r>
      <w:r w:rsidR="001C3E70" w:rsidRPr="00C70FEC">
        <w:rPr>
          <w:i/>
          <w:iCs/>
          <w:sz w:val="36"/>
          <w:szCs w:val="36"/>
        </w:rPr>
        <w:t xml:space="preserve"> Object Detection Model</w:t>
      </w:r>
    </w:p>
    <w:p w14:paraId="2016CC6E" w14:textId="097892A8" w:rsidR="00FC5FF1" w:rsidRPr="00813DAA" w:rsidRDefault="001C3E70" w:rsidP="00170602">
      <w:pPr>
        <w:rPr>
          <w:sz w:val="36"/>
          <w:szCs w:val="36"/>
        </w:rPr>
      </w:pPr>
      <w:r w:rsidRPr="00813DAA">
        <w:rPr>
          <w:sz w:val="36"/>
          <w:szCs w:val="36"/>
        </w:rPr>
        <w:t>This solution uses YOLOv5 [</w:t>
      </w:r>
      <w:r w:rsidR="00967D2C">
        <w:rPr>
          <w:sz w:val="36"/>
          <w:szCs w:val="36"/>
        </w:rPr>
        <w:t>9</w:t>
      </w:r>
      <w:r w:rsidRPr="00813DAA">
        <w:rPr>
          <w:sz w:val="36"/>
          <w:szCs w:val="36"/>
        </w:rPr>
        <w:t xml:space="preserve">] based on its performance on other object detection tasks. </w:t>
      </w:r>
      <w:r w:rsidR="002156A2" w:rsidRPr="00813DAA">
        <w:rPr>
          <w:sz w:val="36"/>
          <w:szCs w:val="36"/>
        </w:rPr>
        <w:t>T</w:t>
      </w:r>
      <w:r w:rsidRPr="00813DAA">
        <w:rPr>
          <w:sz w:val="36"/>
          <w:szCs w:val="36"/>
        </w:rPr>
        <w:t xml:space="preserve">hey </w:t>
      </w:r>
      <w:r w:rsidR="008B4F09" w:rsidRPr="00813DAA">
        <w:rPr>
          <w:sz w:val="36"/>
          <w:szCs w:val="36"/>
        </w:rPr>
        <w:t xml:space="preserve">use 5 cross validation folds </w:t>
      </w:r>
      <w:r w:rsidRPr="00813DAA">
        <w:rPr>
          <w:sz w:val="36"/>
          <w:szCs w:val="36"/>
        </w:rPr>
        <w:t>spli</w:t>
      </w:r>
      <w:r w:rsidR="00063B6F" w:rsidRPr="00813DAA">
        <w:rPr>
          <w:sz w:val="36"/>
          <w:szCs w:val="36"/>
        </w:rPr>
        <w:t>t</w:t>
      </w:r>
      <w:r w:rsidRPr="00813DAA">
        <w:rPr>
          <w:sz w:val="36"/>
          <w:szCs w:val="36"/>
        </w:rPr>
        <w:t>t</w:t>
      </w:r>
      <w:r w:rsidR="008B4F09" w:rsidRPr="00813DAA">
        <w:rPr>
          <w:sz w:val="36"/>
          <w:szCs w:val="36"/>
        </w:rPr>
        <w:t>ing</w:t>
      </w:r>
      <w:r w:rsidRPr="00813DAA">
        <w:rPr>
          <w:sz w:val="36"/>
          <w:szCs w:val="36"/>
        </w:rPr>
        <w:t xml:space="preserve"> the data 5 times</w:t>
      </w:r>
      <w:r w:rsidR="002156A2" w:rsidRPr="00813DAA">
        <w:rPr>
          <w:sz w:val="36"/>
          <w:szCs w:val="36"/>
        </w:rPr>
        <w:t xml:space="preserve"> based on the Year,</w:t>
      </w:r>
      <w:r w:rsidRPr="00813DAA">
        <w:rPr>
          <w:sz w:val="36"/>
          <w:szCs w:val="36"/>
        </w:rPr>
        <w:t xml:space="preserve"> into train and</w:t>
      </w:r>
      <w:r w:rsidR="00122BFE" w:rsidRPr="00813DAA">
        <w:rPr>
          <w:sz w:val="36"/>
          <w:szCs w:val="36"/>
        </w:rPr>
        <w:t xml:space="preserve"> test</w:t>
      </w:r>
      <w:r w:rsidRPr="00813DAA">
        <w:rPr>
          <w:sz w:val="36"/>
          <w:szCs w:val="36"/>
        </w:rPr>
        <w:t xml:space="preserve"> set</w:t>
      </w:r>
      <w:r w:rsidR="00122BFE" w:rsidRPr="00813DAA">
        <w:rPr>
          <w:sz w:val="36"/>
          <w:szCs w:val="36"/>
        </w:rPr>
        <w:t>s</w:t>
      </w:r>
      <w:r w:rsidR="002156A2" w:rsidRPr="00813DAA">
        <w:rPr>
          <w:sz w:val="36"/>
          <w:szCs w:val="36"/>
        </w:rPr>
        <w:t xml:space="preserve"> used</w:t>
      </w:r>
      <w:r w:rsidRPr="00813DAA">
        <w:rPr>
          <w:sz w:val="36"/>
          <w:szCs w:val="36"/>
        </w:rPr>
        <w:t xml:space="preserve"> to estimate unseen data generalization</w:t>
      </w:r>
      <w:r w:rsidR="002156A2" w:rsidRPr="00813DAA">
        <w:rPr>
          <w:sz w:val="36"/>
          <w:szCs w:val="36"/>
        </w:rPr>
        <w:t xml:space="preserve"> error</w:t>
      </w:r>
      <w:r w:rsidRPr="00813DAA">
        <w:rPr>
          <w:sz w:val="36"/>
          <w:szCs w:val="36"/>
        </w:rPr>
        <w:t>. Additionally, they use these 5 models</w:t>
      </w:r>
      <w:r w:rsidR="002156A2" w:rsidRPr="00813DAA">
        <w:rPr>
          <w:sz w:val="36"/>
          <w:szCs w:val="36"/>
        </w:rPr>
        <w:t xml:space="preserve"> together as an ensemble for the final predictions which reduces the risk of model overfitting.</w:t>
      </w:r>
      <w:r w:rsidR="0071374B" w:rsidRPr="00813DAA">
        <w:rPr>
          <w:sz w:val="36"/>
          <w:szCs w:val="36"/>
        </w:rPr>
        <w:t xml:space="preserve"> They conduct various experiments to tune the final model hyperparameters.</w:t>
      </w:r>
    </w:p>
    <w:p w14:paraId="0530CDFC" w14:textId="77777777" w:rsidR="00FC5FF1" w:rsidRPr="00813DAA" w:rsidRDefault="00FC5FF1" w:rsidP="00FC5FF1">
      <w:pPr>
        <w:rPr>
          <w:sz w:val="36"/>
          <w:szCs w:val="36"/>
        </w:rPr>
      </w:pPr>
    </w:p>
    <w:p w14:paraId="5DE940DC" w14:textId="77777777" w:rsidR="007C46CB" w:rsidRDefault="00FC5FF1" w:rsidP="007C46CB">
      <w:pPr>
        <w:keepNext/>
        <w:jc w:val="center"/>
      </w:pPr>
      <w:r w:rsidRPr="00813DAA">
        <w:rPr>
          <w:noProof/>
          <w:sz w:val="20"/>
          <w:szCs w:val="20"/>
        </w:rPr>
        <w:lastRenderedPageBreak/>
        <w:drawing>
          <wp:inline distT="0" distB="0" distL="0" distR="0" wp14:anchorId="3E54FEF3" wp14:editId="4D6F9CC6">
            <wp:extent cx="5049721" cy="34975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55266" cy="3501421"/>
                    </a:xfrm>
                    <a:prstGeom prst="rect">
                      <a:avLst/>
                    </a:prstGeom>
                    <a:noFill/>
                    <a:ln>
                      <a:noFill/>
                    </a:ln>
                  </pic:spPr>
                </pic:pic>
              </a:graphicData>
            </a:graphic>
          </wp:inline>
        </w:drawing>
      </w:r>
    </w:p>
    <w:p w14:paraId="48F8C919" w14:textId="061DDBFA" w:rsidR="00FC5FF1" w:rsidRPr="00813DAA" w:rsidRDefault="007C46CB" w:rsidP="007C46CB">
      <w:pPr>
        <w:pStyle w:val="Caption"/>
        <w:jc w:val="center"/>
        <w:rPr>
          <w:sz w:val="36"/>
          <w:szCs w:val="36"/>
        </w:rPr>
      </w:pPr>
      <w:r>
        <w:t xml:space="preserve">Figure </w:t>
      </w:r>
      <w:fldSimple w:instr=" SEQ Figure \* ARABIC ">
        <w:r w:rsidR="004358E5">
          <w:rPr>
            <w:noProof/>
          </w:rPr>
          <w:t>9</w:t>
        </w:r>
      </w:fldSimple>
      <w:r>
        <w:t xml:space="preserve"> Cross Validation. Source: </w:t>
      </w:r>
      <w:hyperlink r:id="rId17" w:history="1">
        <w:r w:rsidRPr="007B1034">
          <w:rPr>
            <w:rStyle w:val="Hyperlink"/>
          </w:rPr>
          <w:t>https://scikit-learn.org/stable/modules/cross_validation.html</w:t>
        </w:r>
      </w:hyperlink>
      <w:r>
        <w:t xml:space="preserve"> </w:t>
      </w:r>
    </w:p>
    <w:p w14:paraId="6171B2EC" w14:textId="77777777" w:rsidR="007B02E2" w:rsidRDefault="007B02E2" w:rsidP="008B4F09">
      <w:pPr>
        <w:rPr>
          <w:i/>
          <w:iCs/>
          <w:sz w:val="36"/>
          <w:szCs w:val="36"/>
        </w:rPr>
      </w:pPr>
    </w:p>
    <w:p w14:paraId="4F7EF66C" w14:textId="4BB7B398" w:rsidR="008B4F09" w:rsidRPr="00C70FEC" w:rsidRDefault="00C70FEC" w:rsidP="008B4F09">
      <w:pPr>
        <w:rPr>
          <w:i/>
          <w:iCs/>
          <w:sz w:val="36"/>
          <w:szCs w:val="36"/>
        </w:rPr>
      </w:pPr>
      <w:r w:rsidRPr="00C70FEC">
        <w:rPr>
          <w:i/>
          <w:iCs/>
          <w:sz w:val="36"/>
          <w:szCs w:val="36"/>
        </w:rPr>
        <w:t>5.1.3</w:t>
      </w:r>
      <w:r w:rsidR="008B4F09" w:rsidRPr="00C70FEC">
        <w:rPr>
          <w:i/>
          <w:iCs/>
          <w:sz w:val="36"/>
          <w:szCs w:val="36"/>
        </w:rPr>
        <w:t xml:space="preserve"> Voting Mechanism</w:t>
      </w:r>
    </w:p>
    <w:p w14:paraId="72316A6C" w14:textId="6F7EA246" w:rsidR="008B4F09" w:rsidRPr="00813DAA" w:rsidRDefault="008B4F09" w:rsidP="008B4F09">
      <w:pPr>
        <w:rPr>
          <w:sz w:val="36"/>
          <w:szCs w:val="36"/>
        </w:rPr>
      </w:pPr>
      <w:r w:rsidRPr="00813DAA">
        <w:rPr>
          <w:sz w:val="36"/>
          <w:szCs w:val="36"/>
        </w:rPr>
        <w:t xml:space="preserve">For each location of the crop there are 4 images at different times: June’17, December’17, June’18, and December’18. Therefore, the model generates 4 bounding box predictions: one for each image. </w:t>
      </w:r>
    </w:p>
    <w:p w14:paraId="6CCC92F0" w14:textId="05623F89" w:rsidR="008B4F09" w:rsidRPr="00813DAA" w:rsidRDefault="008B4F09" w:rsidP="008B4F09">
      <w:pPr>
        <w:rPr>
          <w:sz w:val="36"/>
          <w:szCs w:val="36"/>
        </w:rPr>
      </w:pPr>
      <w:r w:rsidRPr="00813DAA">
        <w:rPr>
          <w:sz w:val="36"/>
          <w:szCs w:val="36"/>
        </w:rPr>
        <w:t>They used voting mechanism to incorporate all 4 predictions by taking their median value as the final predicted center offset. This voting mechanism helps reduce the error by taking the average over the 5 cross validation folds and taking the median over the 4 image predictions.</w:t>
      </w:r>
    </w:p>
    <w:p w14:paraId="252C1302" w14:textId="26E1FBF6" w:rsidR="00AD1E5D" w:rsidRPr="00813DAA" w:rsidRDefault="00AD1E5D" w:rsidP="008B4F09">
      <w:pPr>
        <w:rPr>
          <w:sz w:val="36"/>
          <w:szCs w:val="36"/>
        </w:rPr>
      </w:pPr>
    </w:p>
    <w:p w14:paraId="4CAE2865" w14:textId="7932A476" w:rsidR="00AD1E5D" w:rsidRPr="00C70FEC" w:rsidRDefault="00C70FEC" w:rsidP="00870165">
      <w:pPr>
        <w:rPr>
          <w:sz w:val="36"/>
          <w:szCs w:val="36"/>
        </w:rPr>
      </w:pPr>
      <w:r w:rsidRPr="00C70FEC">
        <w:rPr>
          <w:sz w:val="36"/>
          <w:szCs w:val="36"/>
          <w:u w:val="single"/>
        </w:rPr>
        <w:lastRenderedPageBreak/>
        <w:t xml:space="preserve">5.2 </w:t>
      </w:r>
      <w:r w:rsidR="00AD1E5D" w:rsidRPr="00C70FEC">
        <w:rPr>
          <w:sz w:val="36"/>
          <w:szCs w:val="36"/>
          <w:u w:val="single"/>
        </w:rPr>
        <w:t>2</w:t>
      </w:r>
      <w:r w:rsidR="00AD1E5D" w:rsidRPr="00C70FEC">
        <w:rPr>
          <w:sz w:val="36"/>
          <w:szCs w:val="36"/>
          <w:u w:val="single"/>
          <w:vertAlign w:val="superscript"/>
        </w:rPr>
        <w:t>nd</w:t>
      </w:r>
      <w:r w:rsidR="00AD1E5D" w:rsidRPr="00C70FEC">
        <w:rPr>
          <w:sz w:val="36"/>
          <w:szCs w:val="36"/>
          <w:u w:val="single"/>
        </w:rPr>
        <w:t xml:space="preserve"> Place Solution</w:t>
      </w:r>
    </w:p>
    <w:p w14:paraId="50508401" w14:textId="0F80AC77" w:rsidR="00AD1E5D" w:rsidRDefault="001E1DC7" w:rsidP="001E1DC7">
      <w:pPr>
        <w:rPr>
          <w:sz w:val="36"/>
          <w:szCs w:val="36"/>
        </w:rPr>
      </w:pPr>
      <w:r w:rsidRPr="00813DAA">
        <w:rPr>
          <w:sz w:val="36"/>
          <w:szCs w:val="36"/>
        </w:rPr>
        <w:t>This approach models the problem as a predicting the probability that each pixel is the correct center pixel of the field. F</w:t>
      </w:r>
      <w:r w:rsidR="00AD1E5D" w:rsidRPr="00813DAA">
        <w:rPr>
          <w:sz w:val="36"/>
          <w:szCs w:val="36"/>
        </w:rPr>
        <w:t>irst</w:t>
      </w:r>
      <w:r w:rsidRPr="00813DAA">
        <w:rPr>
          <w:sz w:val="36"/>
          <w:szCs w:val="36"/>
        </w:rPr>
        <w:t>,</w:t>
      </w:r>
      <w:r w:rsidR="00AD1E5D" w:rsidRPr="00813DAA">
        <w:rPr>
          <w:sz w:val="36"/>
          <w:szCs w:val="36"/>
        </w:rPr>
        <w:t xml:space="preserve"> a probability field is generated representing the probability that each pixel could be the target location</w:t>
      </w:r>
      <w:r w:rsidRPr="00813DAA">
        <w:rPr>
          <w:sz w:val="36"/>
          <w:szCs w:val="36"/>
        </w:rPr>
        <w:t>.</w:t>
      </w:r>
      <w:r w:rsidR="00AD1E5D" w:rsidRPr="00813DAA">
        <w:rPr>
          <w:sz w:val="36"/>
          <w:szCs w:val="36"/>
        </w:rPr>
        <w:t xml:space="preserve"> </w:t>
      </w:r>
      <w:r w:rsidRPr="00813DAA">
        <w:rPr>
          <w:sz w:val="36"/>
          <w:szCs w:val="36"/>
        </w:rPr>
        <w:t>T</w:t>
      </w:r>
      <w:r w:rsidR="00AD1E5D" w:rsidRPr="00813DAA">
        <w:rPr>
          <w:sz w:val="36"/>
          <w:szCs w:val="36"/>
        </w:rPr>
        <w:t>hen</w:t>
      </w:r>
      <w:r w:rsidRPr="00813DAA">
        <w:rPr>
          <w:sz w:val="36"/>
          <w:szCs w:val="36"/>
        </w:rPr>
        <w:t>,</w:t>
      </w:r>
      <w:r w:rsidR="00AD1E5D" w:rsidRPr="00813DAA">
        <w:rPr>
          <w:sz w:val="36"/>
          <w:szCs w:val="36"/>
        </w:rPr>
        <w:t xml:space="preserve"> a weighted median centroid is taken over the field </w:t>
      </w:r>
      <w:r w:rsidRPr="00813DAA">
        <w:rPr>
          <w:sz w:val="36"/>
          <w:szCs w:val="36"/>
        </w:rPr>
        <w:t xml:space="preserve">with </w:t>
      </w:r>
      <w:r w:rsidR="00AD1E5D" w:rsidRPr="00813DAA">
        <w:rPr>
          <w:sz w:val="36"/>
          <w:szCs w:val="36"/>
        </w:rPr>
        <w:t>the probabilities as weights and this centroid location is used as the output location.</w:t>
      </w:r>
      <w:r w:rsidR="002A61E8">
        <w:rPr>
          <w:sz w:val="36"/>
          <w:szCs w:val="36"/>
        </w:rPr>
        <w:t xml:space="preserve"> The model is implemented using Python and </w:t>
      </w:r>
      <w:proofErr w:type="spellStart"/>
      <w:r w:rsidR="002A61E8">
        <w:rPr>
          <w:sz w:val="36"/>
          <w:szCs w:val="36"/>
        </w:rPr>
        <w:t>Tensorflow</w:t>
      </w:r>
      <w:proofErr w:type="spellEnd"/>
      <w:r w:rsidR="00967D2C">
        <w:rPr>
          <w:sz w:val="36"/>
          <w:szCs w:val="36"/>
        </w:rPr>
        <w:t xml:space="preserve"> [10]</w:t>
      </w:r>
      <w:r w:rsidR="002A61E8">
        <w:rPr>
          <w:sz w:val="36"/>
          <w:szCs w:val="36"/>
        </w:rPr>
        <w:t>.</w:t>
      </w:r>
    </w:p>
    <w:p w14:paraId="5D80897C" w14:textId="77777777" w:rsidR="0036161D" w:rsidRPr="00813DAA" w:rsidRDefault="0036161D" w:rsidP="001E1DC7">
      <w:pPr>
        <w:rPr>
          <w:sz w:val="36"/>
          <w:szCs w:val="36"/>
        </w:rPr>
      </w:pPr>
    </w:p>
    <w:p w14:paraId="3BE507FC" w14:textId="05CC0ECD" w:rsidR="00AD1E5D" w:rsidRPr="00EC6455" w:rsidRDefault="00EC6455" w:rsidP="00AD1E5D">
      <w:pPr>
        <w:rPr>
          <w:i/>
          <w:iCs/>
          <w:sz w:val="36"/>
          <w:szCs w:val="36"/>
        </w:rPr>
      </w:pPr>
      <w:r w:rsidRPr="00EC6455">
        <w:rPr>
          <w:i/>
          <w:iCs/>
          <w:sz w:val="36"/>
          <w:szCs w:val="36"/>
        </w:rPr>
        <w:t>5.2.1 A</w:t>
      </w:r>
      <w:r w:rsidR="00AD1E5D" w:rsidRPr="00EC6455">
        <w:rPr>
          <w:i/>
          <w:iCs/>
          <w:sz w:val="36"/>
          <w:szCs w:val="36"/>
        </w:rPr>
        <w:t xml:space="preserve">pproach </w:t>
      </w:r>
      <w:r w:rsidRPr="00EC6455">
        <w:rPr>
          <w:i/>
          <w:iCs/>
          <w:sz w:val="36"/>
          <w:szCs w:val="36"/>
        </w:rPr>
        <w:t>Overview</w:t>
      </w:r>
    </w:p>
    <w:p w14:paraId="544BE0D6" w14:textId="1CF0005B" w:rsidR="00AD1E5D" w:rsidRPr="00813DAA" w:rsidRDefault="00AD1E5D" w:rsidP="000F1CD6">
      <w:pPr>
        <w:rPr>
          <w:sz w:val="36"/>
          <w:szCs w:val="36"/>
        </w:rPr>
      </w:pPr>
      <w:r w:rsidRPr="00813DAA">
        <w:rPr>
          <w:sz w:val="36"/>
          <w:szCs w:val="36"/>
        </w:rPr>
        <w:t xml:space="preserve">A convolution-deconvolution </w:t>
      </w:r>
      <w:r w:rsidR="001C72D6" w:rsidRPr="00813DAA">
        <w:rPr>
          <w:sz w:val="36"/>
          <w:szCs w:val="36"/>
        </w:rPr>
        <w:t xml:space="preserve">neural </w:t>
      </w:r>
      <w:r w:rsidRPr="00813DAA">
        <w:rPr>
          <w:sz w:val="36"/>
          <w:szCs w:val="36"/>
        </w:rPr>
        <w:t xml:space="preserve">network </w:t>
      </w:r>
      <w:r w:rsidR="001C72D6" w:rsidRPr="00813DAA">
        <w:rPr>
          <w:sz w:val="36"/>
          <w:szCs w:val="36"/>
        </w:rPr>
        <w:t xml:space="preserve">model </w:t>
      </w:r>
      <w:r w:rsidRPr="00813DAA">
        <w:rPr>
          <w:sz w:val="36"/>
          <w:szCs w:val="36"/>
        </w:rPr>
        <w:t>is trained to take preprocessed</w:t>
      </w:r>
      <w:r w:rsidR="001E1DC7" w:rsidRPr="00813DAA">
        <w:rPr>
          <w:sz w:val="36"/>
          <w:szCs w:val="36"/>
        </w:rPr>
        <w:t xml:space="preserve"> Planet Labs</w:t>
      </w:r>
      <w:r w:rsidRPr="00813DAA">
        <w:rPr>
          <w:sz w:val="36"/>
          <w:szCs w:val="36"/>
        </w:rPr>
        <w:t xml:space="preserve"> images as inputs and produce a 2D probability field representing the likelihood that each pixel could be the </w:t>
      </w:r>
      <w:r w:rsidR="001E1DC7" w:rsidRPr="00813DAA">
        <w:rPr>
          <w:sz w:val="36"/>
          <w:szCs w:val="36"/>
        </w:rPr>
        <w:t>correct</w:t>
      </w:r>
      <w:r w:rsidRPr="00813DAA">
        <w:rPr>
          <w:sz w:val="36"/>
          <w:szCs w:val="36"/>
        </w:rPr>
        <w:t xml:space="preserve"> crop field </w:t>
      </w:r>
      <w:r w:rsidR="001E1DC7" w:rsidRPr="00813DAA">
        <w:rPr>
          <w:sz w:val="36"/>
          <w:szCs w:val="36"/>
        </w:rPr>
        <w:t>center.</w:t>
      </w:r>
    </w:p>
    <w:p w14:paraId="7ADEB290" w14:textId="650538ED" w:rsidR="00AD1E5D" w:rsidRPr="00813DAA" w:rsidRDefault="001C72D6" w:rsidP="000F1CD6">
      <w:pPr>
        <w:rPr>
          <w:sz w:val="36"/>
          <w:szCs w:val="36"/>
        </w:rPr>
      </w:pPr>
      <w:r w:rsidRPr="00813DAA">
        <w:rPr>
          <w:sz w:val="36"/>
          <w:szCs w:val="36"/>
        </w:rPr>
        <w:t>T</w:t>
      </w:r>
      <w:r w:rsidR="00AD1E5D" w:rsidRPr="00813DAA">
        <w:rPr>
          <w:sz w:val="36"/>
          <w:szCs w:val="36"/>
        </w:rPr>
        <w:t xml:space="preserve">he </w:t>
      </w:r>
      <w:r w:rsidRPr="00813DAA">
        <w:rPr>
          <w:sz w:val="36"/>
          <w:szCs w:val="36"/>
        </w:rPr>
        <w:t>model</w:t>
      </w:r>
      <w:r w:rsidR="00AD1E5D" w:rsidRPr="00813DAA">
        <w:rPr>
          <w:sz w:val="36"/>
          <w:szCs w:val="36"/>
        </w:rPr>
        <w:t xml:space="preserve"> </w:t>
      </w:r>
      <w:r w:rsidRPr="00813DAA">
        <w:rPr>
          <w:sz w:val="36"/>
          <w:szCs w:val="36"/>
        </w:rPr>
        <w:t xml:space="preserve">predicts </w:t>
      </w:r>
      <w:r w:rsidR="00AD1E5D" w:rsidRPr="00813DAA">
        <w:rPr>
          <w:sz w:val="36"/>
          <w:szCs w:val="36"/>
        </w:rPr>
        <w:t xml:space="preserve">a probability </w:t>
      </w:r>
      <w:r w:rsidR="00AA41E2" w:rsidRPr="00813DAA">
        <w:rPr>
          <w:sz w:val="36"/>
          <w:szCs w:val="36"/>
        </w:rPr>
        <w:t>mask</w:t>
      </w:r>
      <w:r w:rsidR="00AD1E5D" w:rsidRPr="00813DAA">
        <w:rPr>
          <w:sz w:val="36"/>
          <w:szCs w:val="36"/>
        </w:rPr>
        <w:t xml:space="preserve"> representing the likelihood that each pixel could be the </w:t>
      </w:r>
      <w:r w:rsidR="00AA41E2" w:rsidRPr="00813DAA">
        <w:rPr>
          <w:sz w:val="36"/>
          <w:szCs w:val="36"/>
        </w:rPr>
        <w:t xml:space="preserve">correct center given </w:t>
      </w:r>
      <w:r w:rsidR="00AD1E5D" w:rsidRPr="00813DAA">
        <w:rPr>
          <w:sz w:val="36"/>
          <w:szCs w:val="36"/>
        </w:rPr>
        <w:t xml:space="preserve">its surroundings. </w:t>
      </w:r>
      <w:r w:rsidR="005D3961" w:rsidRPr="00813DAA">
        <w:rPr>
          <w:sz w:val="36"/>
          <w:szCs w:val="36"/>
        </w:rPr>
        <w:t>However,</w:t>
      </w:r>
      <w:r w:rsidR="00AD1E5D" w:rsidRPr="00813DAA">
        <w:rPr>
          <w:sz w:val="36"/>
          <w:szCs w:val="36"/>
        </w:rPr>
        <w:t xml:space="preserve"> th</w:t>
      </w:r>
      <w:r w:rsidR="00AA41E2" w:rsidRPr="00813DAA">
        <w:rPr>
          <w:sz w:val="36"/>
          <w:szCs w:val="36"/>
        </w:rPr>
        <w:t>is</w:t>
      </w:r>
      <w:r w:rsidR="00AD1E5D" w:rsidRPr="00813DAA">
        <w:rPr>
          <w:sz w:val="36"/>
          <w:szCs w:val="36"/>
        </w:rPr>
        <w:t xml:space="preserve"> probability </w:t>
      </w:r>
      <w:r w:rsidR="00AA41E2" w:rsidRPr="00813DAA">
        <w:rPr>
          <w:sz w:val="36"/>
          <w:szCs w:val="36"/>
        </w:rPr>
        <w:t>mask</w:t>
      </w:r>
      <w:r w:rsidR="00AD1E5D" w:rsidRPr="00813DAA">
        <w:rPr>
          <w:sz w:val="36"/>
          <w:szCs w:val="36"/>
        </w:rPr>
        <w:t xml:space="preserve"> does not </w:t>
      </w:r>
      <w:proofErr w:type="gramStart"/>
      <w:r w:rsidR="00AD1E5D" w:rsidRPr="00813DAA">
        <w:rPr>
          <w:sz w:val="36"/>
          <w:szCs w:val="36"/>
        </w:rPr>
        <w:t>take into account</w:t>
      </w:r>
      <w:proofErr w:type="gramEnd"/>
      <w:r w:rsidR="00AD1E5D" w:rsidRPr="00813DAA">
        <w:rPr>
          <w:sz w:val="36"/>
          <w:szCs w:val="36"/>
        </w:rPr>
        <w:t xml:space="preserve"> the global position of each pixel </w:t>
      </w:r>
      <w:r w:rsidR="00AA41E2" w:rsidRPr="00813DAA">
        <w:rPr>
          <w:sz w:val="36"/>
          <w:szCs w:val="36"/>
        </w:rPr>
        <w:t xml:space="preserve">i.e., </w:t>
      </w:r>
      <w:r w:rsidR="00AD1E5D" w:rsidRPr="00813DAA">
        <w:rPr>
          <w:sz w:val="36"/>
          <w:szCs w:val="36"/>
        </w:rPr>
        <w:t xml:space="preserve">the fact that pixels near the center of the image are more likely to be the </w:t>
      </w:r>
      <w:r w:rsidR="00AA41E2" w:rsidRPr="00813DAA">
        <w:rPr>
          <w:sz w:val="36"/>
          <w:szCs w:val="36"/>
        </w:rPr>
        <w:t>correct center</w:t>
      </w:r>
      <w:r w:rsidR="00AD1E5D" w:rsidRPr="00813DAA">
        <w:rPr>
          <w:sz w:val="36"/>
          <w:szCs w:val="36"/>
        </w:rPr>
        <w:t xml:space="preserve">. To </w:t>
      </w:r>
      <w:r w:rsidR="00AA41E2" w:rsidRPr="00813DAA">
        <w:rPr>
          <w:sz w:val="36"/>
          <w:szCs w:val="36"/>
        </w:rPr>
        <w:t>mitigate</w:t>
      </w:r>
      <w:r w:rsidR="00AD1E5D" w:rsidRPr="00813DAA">
        <w:rPr>
          <w:sz w:val="36"/>
          <w:szCs w:val="36"/>
        </w:rPr>
        <w:t xml:space="preserve"> </w:t>
      </w:r>
      <w:r w:rsidR="005D3961" w:rsidRPr="00813DAA">
        <w:rPr>
          <w:sz w:val="36"/>
          <w:szCs w:val="36"/>
        </w:rPr>
        <w:t>this,</w:t>
      </w:r>
      <w:r w:rsidR="00AD1E5D" w:rsidRPr="00813DAA">
        <w:rPr>
          <w:sz w:val="36"/>
          <w:szCs w:val="36"/>
        </w:rPr>
        <w:t xml:space="preserve"> </w:t>
      </w:r>
      <w:r w:rsidR="00AA41E2" w:rsidRPr="00813DAA">
        <w:rPr>
          <w:sz w:val="36"/>
          <w:szCs w:val="36"/>
        </w:rPr>
        <w:t xml:space="preserve">a </w:t>
      </w:r>
      <w:r w:rsidR="00AD1E5D" w:rsidRPr="00813DAA">
        <w:rPr>
          <w:sz w:val="36"/>
          <w:szCs w:val="36"/>
        </w:rPr>
        <w:t xml:space="preserve">separate probability </w:t>
      </w:r>
      <w:r w:rsidR="00AA41E2" w:rsidRPr="00813DAA">
        <w:rPr>
          <w:sz w:val="36"/>
          <w:szCs w:val="36"/>
        </w:rPr>
        <w:t>mask</w:t>
      </w:r>
      <w:r w:rsidR="00AD1E5D" w:rsidRPr="00813DAA">
        <w:rPr>
          <w:sz w:val="36"/>
          <w:szCs w:val="36"/>
        </w:rPr>
        <w:t xml:space="preserve"> </w:t>
      </w:r>
      <w:r w:rsidR="00AA41E2" w:rsidRPr="00813DAA">
        <w:rPr>
          <w:sz w:val="36"/>
          <w:szCs w:val="36"/>
        </w:rPr>
        <w:t xml:space="preserve">is generated to </w:t>
      </w:r>
      <w:r w:rsidR="00AD1E5D" w:rsidRPr="00813DAA">
        <w:rPr>
          <w:sz w:val="36"/>
          <w:szCs w:val="36"/>
        </w:rPr>
        <w:t xml:space="preserve">represent the probability of a pixel being the </w:t>
      </w:r>
      <w:r w:rsidR="00AA41E2" w:rsidRPr="00813DAA">
        <w:rPr>
          <w:sz w:val="36"/>
          <w:szCs w:val="36"/>
        </w:rPr>
        <w:t>correct center</w:t>
      </w:r>
      <w:r w:rsidR="00AD1E5D" w:rsidRPr="00813DAA">
        <w:rPr>
          <w:sz w:val="36"/>
          <w:szCs w:val="36"/>
        </w:rPr>
        <w:t xml:space="preserve"> given only its global position</w:t>
      </w:r>
      <w:r w:rsidR="00AA41E2" w:rsidRPr="00813DAA">
        <w:rPr>
          <w:sz w:val="36"/>
          <w:szCs w:val="36"/>
        </w:rPr>
        <w:t xml:space="preserve"> i.e., capturing global statistics of the data.</w:t>
      </w:r>
      <w:r w:rsidR="00AD1E5D" w:rsidRPr="00813DAA">
        <w:rPr>
          <w:sz w:val="36"/>
          <w:szCs w:val="36"/>
        </w:rPr>
        <w:t xml:space="preserve"> </w:t>
      </w:r>
      <w:r w:rsidR="00AA41E2" w:rsidRPr="00813DAA">
        <w:rPr>
          <w:sz w:val="36"/>
          <w:szCs w:val="36"/>
        </w:rPr>
        <w:t xml:space="preserve">This global probability mask </w:t>
      </w:r>
      <w:r w:rsidR="00AD1E5D" w:rsidRPr="00813DAA">
        <w:rPr>
          <w:sz w:val="36"/>
          <w:szCs w:val="36"/>
        </w:rPr>
        <w:t>multipl</w:t>
      </w:r>
      <w:r w:rsidR="00AA41E2" w:rsidRPr="00813DAA">
        <w:rPr>
          <w:sz w:val="36"/>
          <w:szCs w:val="36"/>
        </w:rPr>
        <w:t>ied</w:t>
      </w:r>
      <w:r w:rsidR="00AD1E5D" w:rsidRPr="00813DAA">
        <w:rPr>
          <w:sz w:val="36"/>
          <w:szCs w:val="36"/>
        </w:rPr>
        <w:t xml:space="preserve"> it with the original </w:t>
      </w:r>
      <w:r w:rsidR="00AA41E2" w:rsidRPr="00813DAA">
        <w:rPr>
          <w:sz w:val="36"/>
          <w:szCs w:val="36"/>
        </w:rPr>
        <w:t xml:space="preserve">mask </w:t>
      </w:r>
      <w:r w:rsidR="00AD1E5D" w:rsidRPr="00813DAA">
        <w:rPr>
          <w:sz w:val="36"/>
          <w:szCs w:val="36"/>
        </w:rPr>
        <w:t xml:space="preserve">to create a combined probability </w:t>
      </w:r>
      <w:r w:rsidR="00AA41E2" w:rsidRPr="00813DAA">
        <w:rPr>
          <w:sz w:val="36"/>
          <w:szCs w:val="36"/>
        </w:rPr>
        <w:t>mask</w:t>
      </w:r>
      <w:r w:rsidR="00AD1E5D" w:rsidRPr="00813DAA">
        <w:rPr>
          <w:sz w:val="36"/>
          <w:szCs w:val="36"/>
        </w:rPr>
        <w:t xml:space="preserve"> </w:t>
      </w:r>
      <w:r w:rsidR="00AA41E2" w:rsidRPr="00813DAA">
        <w:rPr>
          <w:sz w:val="36"/>
          <w:szCs w:val="36"/>
        </w:rPr>
        <w:lastRenderedPageBreak/>
        <w:t xml:space="preserve">which </w:t>
      </w:r>
      <w:r w:rsidR="00AD1E5D" w:rsidRPr="00813DAA">
        <w:rPr>
          <w:sz w:val="36"/>
          <w:szCs w:val="36"/>
        </w:rPr>
        <w:t xml:space="preserve">takes both global position and local features into account. </w:t>
      </w:r>
      <w:r w:rsidR="00AA41E2" w:rsidRPr="00813DAA">
        <w:rPr>
          <w:sz w:val="36"/>
          <w:szCs w:val="36"/>
        </w:rPr>
        <w:t>This approach does not require</w:t>
      </w:r>
      <w:r w:rsidR="00AD1E5D" w:rsidRPr="00813DAA">
        <w:rPr>
          <w:sz w:val="36"/>
          <w:szCs w:val="36"/>
        </w:rPr>
        <w:t xml:space="preserve"> train</w:t>
      </w:r>
      <w:r w:rsidR="00AA41E2" w:rsidRPr="00813DAA">
        <w:rPr>
          <w:sz w:val="36"/>
          <w:szCs w:val="36"/>
        </w:rPr>
        <w:t>ing</w:t>
      </w:r>
      <w:r w:rsidR="00AD1E5D" w:rsidRPr="00813DAA">
        <w:rPr>
          <w:sz w:val="36"/>
          <w:szCs w:val="36"/>
        </w:rPr>
        <w:t xml:space="preserve"> another neural network </w:t>
      </w:r>
      <w:r w:rsidR="00AA41E2" w:rsidRPr="00813DAA">
        <w:rPr>
          <w:sz w:val="36"/>
          <w:szCs w:val="36"/>
        </w:rPr>
        <w:t xml:space="preserve">model </w:t>
      </w:r>
      <w:r w:rsidR="00AD1E5D" w:rsidRPr="00813DAA">
        <w:rPr>
          <w:sz w:val="36"/>
          <w:szCs w:val="36"/>
        </w:rPr>
        <w:t xml:space="preserve">to create the second field. </w:t>
      </w:r>
      <w:r w:rsidR="00AA41E2" w:rsidRPr="00813DAA">
        <w:rPr>
          <w:sz w:val="36"/>
          <w:szCs w:val="36"/>
        </w:rPr>
        <w:t>Ground truth offset</w:t>
      </w:r>
      <w:r w:rsidR="00AD1E5D" w:rsidRPr="00813DAA">
        <w:rPr>
          <w:sz w:val="36"/>
          <w:szCs w:val="36"/>
        </w:rPr>
        <w:t xml:space="preserve"> coordinates in the training </w:t>
      </w:r>
      <w:r w:rsidR="00AA41E2" w:rsidRPr="00813DAA">
        <w:rPr>
          <w:sz w:val="36"/>
          <w:szCs w:val="36"/>
        </w:rPr>
        <w:t>data</w:t>
      </w:r>
      <w:r w:rsidR="00AD1E5D" w:rsidRPr="00813DAA">
        <w:rPr>
          <w:sz w:val="36"/>
          <w:szCs w:val="36"/>
        </w:rPr>
        <w:t xml:space="preserve"> are almost perfectly normally distributed, so </w:t>
      </w:r>
      <w:r w:rsidR="00AA41E2" w:rsidRPr="00813DAA">
        <w:rPr>
          <w:sz w:val="36"/>
          <w:szCs w:val="36"/>
        </w:rPr>
        <w:t>the</w:t>
      </w:r>
      <w:r w:rsidR="00AD1E5D" w:rsidRPr="00813DAA">
        <w:rPr>
          <w:sz w:val="36"/>
          <w:szCs w:val="36"/>
        </w:rPr>
        <w:t xml:space="preserve"> second </w:t>
      </w:r>
      <w:r w:rsidR="00AA41E2" w:rsidRPr="00813DAA">
        <w:rPr>
          <w:sz w:val="36"/>
          <w:szCs w:val="36"/>
        </w:rPr>
        <w:t xml:space="preserve">mask </w:t>
      </w:r>
      <w:r w:rsidR="00AD1E5D" w:rsidRPr="00813DAA">
        <w:rPr>
          <w:sz w:val="36"/>
          <w:szCs w:val="36"/>
        </w:rPr>
        <w:t xml:space="preserve">will simply be a Gaussian distribution with the same standard deviation as that of </w:t>
      </w:r>
      <w:r w:rsidR="00AA41E2" w:rsidRPr="00813DAA">
        <w:rPr>
          <w:sz w:val="36"/>
          <w:szCs w:val="36"/>
        </w:rPr>
        <w:t>the</w:t>
      </w:r>
      <w:r w:rsidR="00AD1E5D" w:rsidRPr="00813DAA">
        <w:rPr>
          <w:sz w:val="36"/>
          <w:szCs w:val="36"/>
        </w:rPr>
        <w:t xml:space="preserve"> training </w:t>
      </w:r>
      <w:r w:rsidR="00AA41E2" w:rsidRPr="00813DAA">
        <w:rPr>
          <w:sz w:val="36"/>
          <w:szCs w:val="36"/>
        </w:rPr>
        <w:t xml:space="preserve">data. Note that this Gaussian distribution of the training data is estimated </w:t>
      </w:r>
      <w:r w:rsidR="00AD1E5D" w:rsidRPr="00813DAA">
        <w:rPr>
          <w:sz w:val="36"/>
          <w:szCs w:val="36"/>
        </w:rPr>
        <w:t xml:space="preserve">after converting from geospatial coordinates to image space coordinates. </w:t>
      </w:r>
    </w:p>
    <w:p w14:paraId="48062A0C" w14:textId="2727468C" w:rsidR="00AD1E5D" w:rsidRDefault="00AA41E2" w:rsidP="00F05857">
      <w:pPr>
        <w:rPr>
          <w:sz w:val="36"/>
          <w:szCs w:val="36"/>
        </w:rPr>
      </w:pPr>
      <w:r w:rsidRPr="00813DAA">
        <w:rPr>
          <w:sz w:val="36"/>
          <w:szCs w:val="36"/>
        </w:rPr>
        <w:t>The</w:t>
      </w:r>
      <w:r w:rsidR="00AD1E5D" w:rsidRPr="00813DAA">
        <w:rPr>
          <w:sz w:val="36"/>
          <w:szCs w:val="36"/>
        </w:rPr>
        <w:t xml:space="preserve"> weighted median centroid of the </w:t>
      </w:r>
      <w:r w:rsidRPr="00813DAA">
        <w:rPr>
          <w:sz w:val="36"/>
          <w:szCs w:val="36"/>
        </w:rPr>
        <w:t xml:space="preserve">combined </w:t>
      </w:r>
      <w:r w:rsidR="00AD1E5D" w:rsidRPr="00813DAA">
        <w:rPr>
          <w:sz w:val="36"/>
          <w:szCs w:val="36"/>
        </w:rPr>
        <w:t xml:space="preserve">probability </w:t>
      </w:r>
      <w:r w:rsidRPr="00813DAA">
        <w:rPr>
          <w:sz w:val="36"/>
          <w:szCs w:val="36"/>
        </w:rPr>
        <w:t xml:space="preserve">mask is </w:t>
      </w:r>
      <w:r w:rsidR="00AD1E5D" w:rsidRPr="00813DAA">
        <w:rPr>
          <w:sz w:val="36"/>
          <w:szCs w:val="36"/>
        </w:rPr>
        <w:t>convert</w:t>
      </w:r>
      <w:r w:rsidRPr="00813DAA">
        <w:rPr>
          <w:sz w:val="36"/>
          <w:szCs w:val="36"/>
        </w:rPr>
        <w:t>ed</w:t>
      </w:r>
      <w:r w:rsidR="00AD1E5D" w:rsidRPr="00813DAA">
        <w:rPr>
          <w:sz w:val="36"/>
          <w:szCs w:val="36"/>
        </w:rPr>
        <w:t xml:space="preserve"> back to geospatial coordinates </w:t>
      </w:r>
      <w:r w:rsidRPr="00813DAA">
        <w:rPr>
          <w:sz w:val="36"/>
          <w:szCs w:val="36"/>
        </w:rPr>
        <w:t>as predicted field center offset coordinates</w:t>
      </w:r>
      <w:r w:rsidR="00AD1E5D" w:rsidRPr="00813DAA">
        <w:rPr>
          <w:sz w:val="36"/>
          <w:szCs w:val="36"/>
        </w:rPr>
        <w:t>. Note that where a traditional weighted centroid would minimize a squared distance loss, a weighted median centroid will minimize absolute distance loss.</w:t>
      </w:r>
    </w:p>
    <w:p w14:paraId="28CA33F0" w14:textId="77777777" w:rsidR="0036161D" w:rsidRPr="00813DAA" w:rsidRDefault="0036161D" w:rsidP="00F05857">
      <w:pPr>
        <w:rPr>
          <w:sz w:val="36"/>
          <w:szCs w:val="36"/>
        </w:rPr>
      </w:pPr>
    </w:p>
    <w:p w14:paraId="2F87DF22" w14:textId="18E32C1C" w:rsidR="00AD1E5D" w:rsidRPr="00EC6455" w:rsidRDefault="00EC6455" w:rsidP="00AD1E5D">
      <w:pPr>
        <w:rPr>
          <w:i/>
          <w:iCs/>
          <w:sz w:val="36"/>
          <w:szCs w:val="36"/>
        </w:rPr>
      </w:pPr>
      <w:r w:rsidRPr="00EC6455">
        <w:rPr>
          <w:i/>
          <w:iCs/>
          <w:sz w:val="36"/>
          <w:szCs w:val="36"/>
        </w:rPr>
        <w:t xml:space="preserve">5.2.2 </w:t>
      </w:r>
      <w:r w:rsidR="00AD1E5D" w:rsidRPr="00EC6455">
        <w:rPr>
          <w:i/>
          <w:iCs/>
          <w:sz w:val="36"/>
          <w:szCs w:val="36"/>
        </w:rPr>
        <w:t>Image Preprocessing</w:t>
      </w:r>
    </w:p>
    <w:p w14:paraId="0A87EDDA" w14:textId="640782A3" w:rsidR="00AD1E5D" w:rsidRDefault="00AD3B27" w:rsidP="00AD1E5D">
      <w:pPr>
        <w:rPr>
          <w:sz w:val="36"/>
          <w:szCs w:val="36"/>
        </w:rPr>
      </w:pPr>
      <w:r w:rsidRPr="00813DAA">
        <w:rPr>
          <w:sz w:val="36"/>
          <w:szCs w:val="36"/>
        </w:rPr>
        <w:t xml:space="preserve">Only Planet images are used, </w:t>
      </w:r>
      <w:r w:rsidR="00AD1E5D" w:rsidRPr="00813DAA">
        <w:rPr>
          <w:sz w:val="36"/>
          <w:szCs w:val="36"/>
        </w:rPr>
        <w:t xml:space="preserve">Sentinel images are not used. Edges are extracted as the sum of square of the </w:t>
      </w:r>
      <w:r w:rsidR="00AA41E2" w:rsidRPr="00813DAA">
        <w:rPr>
          <w:sz w:val="36"/>
          <w:szCs w:val="36"/>
        </w:rPr>
        <w:t>Sobel</w:t>
      </w:r>
      <w:r w:rsidR="00F25A29">
        <w:rPr>
          <w:sz w:val="36"/>
          <w:szCs w:val="36"/>
        </w:rPr>
        <w:t xml:space="preserve"> operators [11] for </w:t>
      </w:r>
      <w:r w:rsidR="00AA41E2" w:rsidRPr="00813DAA">
        <w:rPr>
          <w:sz w:val="36"/>
          <w:szCs w:val="36"/>
        </w:rPr>
        <w:t>X</w:t>
      </w:r>
      <w:r w:rsidR="00AD1E5D" w:rsidRPr="00813DAA">
        <w:rPr>
          <w:sz w:val="36"/>
          <w:szCs w:val="36"/>
        </w:rPr>
        <w:t xml:space="preserve"> and </w:t>
      </w:r>
      <w:r w:rsidR="00AA41E2" w:rsidRPr="00813DAA">
        <w:rPr>
          <w:sz w:val="36"/>
          <w:szCs w:val="36"/>
        </w:rPr>
        <w:t>Y</w:t>
      </w:r>
      <w:r w:rsidR="00F25A29">
        <w:rPr>
          <w:sz w:val="36"/>
          <w:szCs w:val="36"/>
        </w:rPr>
        <w:t xml:space="preserve"> axes</w:t>
      </w:r>
      <w:r w:rsidR="00AD1E5D" w:rsidRPr="00813DAA">
        <w:rPr>
          <w:sz w:val="36"/>
          <w:szCs w:val="36"/>
        </w:rPr>
        <w:t xml:space="preserve"> across color channels</w:t>
      </w:r>
      <w:r w:rsidRPr="00813DAA">
        <w:rPr>
          <w:sz w:val="36"/>
          <w:szCs w:val="36"/>
        </w:rPr>
        <w:t xml:space="preserve">, where </w:t>
      </w:r>
      <w:r w:rsidR="00AD1E5D" w:rsidRPr="00813DAA">
        <w:rPr>
          <w:sz w:val="36"/>
          <w:szCs w:val="36"/>
        </w:rPr>
        <w:t xml:space="preserve">one channel of edges </w:t>
      </w:r>
      <w:r w:rsidRPr="00813DAA">
        <w:rPr>
          <w:sz w:val="36"/>
          <w:szCs w:val="36"/>
        </w:rPr>
        <w:t xml:space="preserve">is </w:t>
      </w:r>
      <w:r w:rsidR="00AD1E5D" w:rsidRPr="00813DAA">
        <w:rPr>
          <w:sz w:val="36"/>
          <w:szCs w:val="36"/>
        </w:rPr>
        <w:t>returned per image</w:t>
      </w:r>
      <w:r w:rsidRPr="00813DAA">
        <w:rPr>
          <w:sz w:val="36"/>
          <w:szCs w:val="36"/>
        </w:rPr>
        <w:t xml:space="preserve"> as the </w:t>
      </w:r>
      <w:r w:rsidR="00AD1E5D" w:rsidRPr="00813DAA">
        <w:rPr>
          <w:sz w:val="36"/>
          <w:szCs w:val="36"/>
        </w:rPr>
        <w:t>three</w:t>
      </w:r>
      <w:r w:rsidR="00EC6455">
        <w:rPr>
          <w:sz w:val="36"/>
          <w:szCs w:val="36"/>
        </w:rPr>
        <w:t xml:space="preserve"> </w:t>
      </w:r>
      <w:r w:rsidR="00AD1E5D" w:rsidRPr="00813DAA">
        <w:rPr>
          <w:sz w:val="36"/>
          <w:szCs w:val="36"/>
        </w:rPr>
        <w:t>color</w:t>
      </w:r>
      <w:r w:rsidR="00EC6455">
        <w:rPr>
          <w:sz w:val="36"/>
          <w:szCs w:val="36"/>
        </w:rPr>
        <w:t>-</w:t>
      </w:r>
      <w:r w:rsidR="00AD1E5D" w:rsidRPr="00813DAA">
        <w:rPr>
          <w:sz w:val="36"/>
          <w:szCs w:val="36"/>
        </w:rPr>
        <w:t>channels</w:t>
      </w:r>
      <w:r w:rsidRPr="00813DAA">
        <w:rPr>
          <w:sz w:val="36"/>
          <w:szCs w:val="36"/>
        </w:rPr>
        <w:t xml:space="preserve"> (RGB)</w:t>
      </w:r>
      <w:r w:rsidR="00AD1E5D" w:rsidRPr="00813DAA">
        <w:rPr>
          <w:sz w:val="36"/>
          <w:szCs w:val="36"/>
        </w:rPr>
        <w:t xml:space="preserve"> are reduced to one edge channel. Image color channels are converted to </w:t>
      </w:r>
      <w:proofErr w:type="spellStart"/>
      <w:r w:rsidR="00AD1E5D" w:rsidRPr="00813DAA">
        <w:rPr>
          <w:sz w:val="36"/>
          <w:szCs w:val="36"/>
        </w:rPr>
        <w:t>CieLab</w:t>
      </w:r>
      <w:proofErr w:type="spellEnd"/>
      <w:r w:rsidR="00AD1E5D" w:rsidRPr="00813DAA">
        <w:rPr>
          <w:sz w:val="36"/>
          <w:szCs w:val="36"/>
        </w:rPr>
        <w:t xml:space="preserve"> color</w:t>
      </w:r>
      <w:r w:rsidRPr="00813DAA">
        <w:rPr>
          <w:sz w:val="36"/>
          <w:szCs w:val="36"/>
        </w:rPr>
        <w:t>-</w:t>
      </w:r>
      <w:r w:rsidR="00AD1E5D" w:rsidRPr="00813DAA">
        <w:rPr>
          <w:sz w:val="36"/>
          <w:szCs w:val="36"/>
        </w:rPr>
        <w:t>space</w:t>
      </w:r>
      <w:r w:rsidR="00F25A29">
        <w:rPr>
          <w:sz w:val="36"/>
          <w:szCs w:val="36"/>
        </w:rPr>
        <w:t xml:space="preserve"> [12]</w:t>
      </w:r>
      <w:r w:rsidR="00AD1E5D" w:rsidRPr="00813DAA">
        <w:rPr>
          <w:sz w:val="36"/>
          <w:szCs w:val="36"/>
        </w:rPr>
        <w:t>. The result is an output with 16 channels, 4 for each image. Images are then cropped to be 80x80 pixels.</w:t>
      </w:r>
    </w:p>
    <w:p w14:paraId="163E95F6" w14:textId="77777777" w:rsidR="0036161D" w:rsidRPr="00813DAA" w:rsidRDefault="0036161D" w:rsidP="00AD1E5D">
      <w:pPr>
        <w:rPr>
          <w:sz w:val="36"/>
          <w:szCs w:val="36"/>
        </w:rPr>
      </w:pPr>
    </w:p>
    <w:p w14:paraId="4FCFB2FF" w14:textId="77777777" w:rsidR="00EC6455" w:rsidRPr="00EC6455" w:rsidRDefault="00EC6455" w:rsidP="000F1CD6">
      <w:pPr>
        <w:rPr>
          <w:i/>
          <w:iCs/>
          <w:sz w:val="36"/>
          <w:szCs w:val="36"/>
        </w:rPr>
      </w:pPr>
      <w:r w:rsidRPr="00EC6455">
        <w:rPr>
          <w:i/>
          <w:iCs/>
          <w:sz w:val="36"/>
          <w:szCs w:val="36"/>
        </w:rPr>
        <w:lastRenderedPageBreak/>
        <w:t xml:space="preserve">5.2.3 </w:t>
      </w:r>
      <w:r w:rsidR="00AD1E5D" w:rsidRPr="00EC6455">
        <w:rPr>
          <w:i/>
          <w:iCs/>
          <w:sz w:val="36"/>
          <w:szCs w:val="36"/>
        </w:rPr>
        <w:t>Model</w:t>
      </w:r>
    </w:p>
    <w:p w14:paraId="2833B410" w14:textId="61843188" w:rsidR="00AD1E5D" w:rsidRPr="00346779" w:rsidRDefault="00346779" w:rsidP="000F1CD6">
      <w:pPr>
        <w:rPr>
          <w:i/>
          <w:iCs/>
          <w:sz w:val="36"/>
          <w:szCs w:val="36"/>
        </w:rPr>
      </w:pPr>
      <w:r>
        <w:rPr>
          <w:i/>
          <w:iCs/>
          <w:sz w:val="36"/>
          <w:szCs w:val="36"/>
        </w:rPr>
        <w:t>(</w:t>
      </w:r>
      <w:proofErr w:type="spellStart"/>
      <w:r>
        <w:rPr>
          <w:i/>
          <w:iCs/>
          <w:sz w:val="36"/>
          <w:szCs w:val="36"/>
        </w:rPr>
        <w:t>i</w:t>
      </w:r>
      <w:proofErr w:type="spellEnd"/>
      <w:r>
        <w:rPr>
          <w:i/>
          <w:iCs/>
          <w:sz w:val="36"/>
          <w:szCs w:val="36"/>
        </w:rPr>
        <w:t xml:space="preserve">) </w:t>
      </w:r>
      <w:r w:rsidR="00AD1E5D" w:rsidRPr="00346779">
        <w:rPr>
          <w:i/>
          <w:iCs/>
          <w:sz w:val="36"/>
          <w:szCs w:val="36"/>
        </w:rPr>
        <w:t>Loss Function</w:t>
      </w:r>
    </w:p>
    <w:p w14:paraId="628F99AF" w14:textId="3C8F1DC7" w:rsidR="00AD1E5D" w:rsidRPr="00813DAA" w:rsidRDefault="00AD1E5D" w:rsidP="00AD1E5D">
      <w:pPr>
        <w:rPr>
          <w:sz w:val="36"/>
          <w:szCs w:val="36"/>
        </w:rPr>
      </w:pPr>
      <w:r w:rsidRPr="00813DAA">
        <w:rPr>
          <w:sz w:val="36"/>
          <w:szCs w:val="36"/>
        </w:rPr>
        <w:t xml:space="preserve">The loss function used to train </w:t>
      </w:r>
      <w:r w:rsidR="00F46308" w:rsidRPr="00813DAA">
        <w:rPr>
          <w:sz w:val="36"/>
          <w:szCs w:val="36"/>
        </w:rPr>
        <w:t>the</w:t>
      </w:r>
      <w:r w:rsidRPr="00813DAA">
        <w:rPr>
          <w:sz w:val="36"/>
          <w:szCs w:val="36"/>
        </w:rPr>
        <w:t xml:space="preserve"> model could be described as spatial binary cross entropy. It takes a 2D binary mask representing acceptable pixel answers (pixels that are acceptable answers are 1s in the mask and pixels that are not acceptable answers are 0s) as the target and a 2D probability </w:t>
      </w:r>
      <w:r w:rsidR="00F46308" w:rsidRPr="00813DAA">
        <w:rPr>
          <w:sz w:val="36"/>
          <w:szCs w:val="36"/>
        </w:rPr>
        <w:t>mask</w:t>
      </w:r>
      <w:r w:rsidRPr="00813DAA">
        <w:rPr>
          <w:sz w:val="36"/>
          <w:szCs w:val="36"/>
        </w:rPr>
        <w:t xml:space="preserve"> (that sums to 1.0) as the prediction. The loss is computed as the negative log sum of the product of the target mask and prediction field. Note that the target mask may also contain values between 0.0 and 1.0 to represent pixels that are only somewhat accepted. In this case the target masks are Gaussian distributions which drop off very quickly with distance from the target pixel.</w:t>
      </w:r>
    </w:p>
    <w:p w14:paraId="3A07C08A" w14:textId="140E2119" w:rsidR="00AD1E5D" w:rsidRPr="00346779" w:rsidRDefault="00346779" w:rsidP="00AD1E5D">
      <w:pPr>
        <w:rPr>
          <w:i/>
          <w:iCs/>
          <w:sz w:val="36"/>
          <w:szCs w:val="36"/>
        </w:rPr>
      </w:pPr>
      <w:r>
        <w:rPr>
          <w:i/>
          <w:iCs/>
          <w:sz w:val="36"/>
          <w:szCs w:val="36"/>
        </w:rPr>
        <w:t xml:space="preserve">(ii) </w:t>
      </w:r>
      <w:r w:rsidR="00AD1E5D" w:rsidRPr="00346779">
        <w:rPr>
          <w:i/>
          <w:iCs/>
          <w:sz w:val="36"/>
          <w:szCs w:val="36"/>
        </w:rPr>
        <w:t>Architecture</w:t>
      </w:r>
    </w:p>
    <w:p w14:paraId="12A45697" w14:textId="77777777" w:rsidR="009952EB" w:rsidRDefault="00AD1E5D" w:rsidP="00AD1E5D">
      <w:pPr>
        <w:rPr>
          <w:sz w:val="36"/>
          <w:szCs w:val="36"/>
        </w:rPr>
      </w:pPr>
      <w:r w:rsidRPr="00813DAA">
        <w:rPr>
          <w:sz w:val="36"/>
          <w:szCs w:val="36"/>
        </w:rPr>
        <w:t xml:space="preserve">The first half of the model follows the pattern: </w:t>
      </w:r>
    </w:p>
    <w:p w14:paraId="59F769FE" w14:textId="097EA5E3" w:rsidR="009952EB" w:rsidRPr="009952EB" w:rsidRDefault="009952EB" w:rsidP="00AD1E5D">
      <w:pPr>
        <w:rPr>
          <w:b/>
          <w:bCs/>
          <w:sz w:val="28"/>
          <w:szCs w:val="28"/>
        </w:rPr>
      </w:pPr>
      <m:oMathPara>
        <m:oMath>
          <m:r>
            <m:rPr>
              <m:sty m:val="bi"/>
            </m:rPr>
            <w:rPr>
              <w:rFonts w:ascii="Cambria Math" w:hAnsi="Cambria Math"/>
              <w:sz w:val="28"/>
              <w:szCs w:val="28"/>
            </w:rPr>
            <m:t>Convolution→Batch Norm→Activation→Max Pool</m:t>
          </m:r>
        </m:oMath>
      </m:oMathPara>
    </w:p>
    <w:p w14:paraId="04E36C2B" w14:textId="77777777" w:rsidR="009952EB" w:rsidRDefault="00AD1E5D" w:rsidP="00AD1E5D">
      <w:pPr>
        <w:rPr>
          <w:sz w:val="36"/>
          <w:szCs w:val="36"/>
        </w:rPr>
      </w:pPr>
      <w:r w:rsidRPr="00813DAA">
        <w:rPr>
          <w:sz w:val="36"/>
          <w:szCs w:val="36"/>
        </w:rPr>
        <w:t xml:space="preserve">It is important that the model is not able to learn the location of the edges of the image, so convolutions are mirror padded. The second half follows the pattern: </w:t>
      </w:r>
    </w:p>
    <w:p w14:paraId="1C165381" w14:textId="3954DDE0" w:rsidR="009952EB" w:rsidRPr="009952EB" w:rsidRDefault="009952EB" w:rsidP="00AD1E5D">
      <w:pPr>
        <w:rPr>
          <w:b/>
          <w:bCs/>
          <w:sz w:val="28"/>
          <w:szCs w:val="28"/>
        </w:rPr>
      </w:pPr>
      <m:oMathPara>
        <m:oMath>
          <m:r>
            <m:rPr>
              <m:sty m:val="bi"/>
            </m:rPr>
            <w:rPr>
              <w:rFonts w:ascii="Cambria Math" w:hAnsi="Cambria Math"/>
              <w:sz w:val="28"/>
              <w:szCs w:val="28"/>
            </w:rPr>
            <m:t>Upsample→Transposed Convolution→Batch Norm→Activation</m:t>
          </m:r>
        </m:oMath>
      </m:oMathPara>
    </w:p>
    <w:p w14:paraId="56725289" w14:textId="49758C80" w:rsidR="00AD1E5D" w:rsidRPr="00813DAA" w:rsidRDefault="009952EB" w:rsidP="00AD1E5D">
      <w:pPr>
        <w:rPr>
          <w:sz w:val="36"/>
          <w:szCs w:val="36"/>
        </w:rPr>
      </w:pPr>
      <w:r>
        <w:rPr>
          <w:sz w:val="36"/>
          <w:szCs w:val="36"/>
        </w:rPr>
        <w:t xml:space="preserve">Transposed </w:t>
      </w:r>
      <w:r w:rsidR="00AD1E5D" w:rsidRPr="00813DAA">
        <w:rPr>
          <w:sz w:val="36"/>
          <w:szCs w:val="36"/>
        </w:rPr>
        <w:t>Convolution is likewise mirror padded.</w:t>
      </w:r>
      <w:r w:rsidR="00F46308" w:rsidRPr="00813DAA">
        <w:rPr>
          <w:sz w:val="36"/>
          <w:szCs w:val="36"/>
        </w:rPr>
        <w:t xml:space="preserve"> </w:t>
      </w:r>
      <w:r w:rsidR="00AD1E5D" w:rsidRPr="00813DAA">
        <w:rPr>
          <w:sz w:val="36"/>
          <w:szCs w:val="36"/>
        </w:rPr>
        <w:t>After this is a dense layer and two different activations are applied each to about half of the channels, the first is the</w:t>
      </w:r>
      <w:r>
        <w:rPr>
          <w:sz w:val="36"/>
          <w:szCs w:val="36"/>
        </w:rPr>
        <w:t xml:space="preserve"> </w:t>
      </w:r>
      <m:oMath>
        <m:r>
          <m:rPr>
            <m:sty m:val="b"/>
          </m:rPr>
          <w:rPr>
            <w:rFonts w:ascii="Cambria Math" w:hAnsi="Cambria Math"/>
            <w:sz w:val="28"/>
            <w:szCs w:val="28"/>
          </w:rPr>
          <m:t>antirectified arcsinhlu</m:t>
        </m:r>
      </m:oMath>
      <w:r>
        <w:rPr>
          <w:rFonts w:eastAsiaTheme="minorEastAsia"/>
          <w:sz w:val="36"/>
          <w:szCs w:val="36"/>
        </w:rPr>
        <w:t xml:space="preserve"> </w:t>
      </w:r>
      <w:r w:rsidR="00AD1E5D" w:rsidRPr="00813DAA">
        <w:rPr>
          <w:sz w:val="36"/>
          <w:szCs w:val="36"/>
        </w:rPr>
        <w:t>use</w:t>
      </w:r>
      <w:r w:rsidR="00F46308" w:rsidRPr="00813DAA">
        <w:rPr>
          <w:sz w:val="36"/>
          <w:szCs w:val="36"/>
        </w:rPr>
        <w:t>d</w:t>
      </w:r>
      <w:r w:rsidR="00AD1E5D" w:rsidRPr="00813DAA">
        <w:rPr>
          <w:sz w:val="36"/>
          <w:szCs w:val="36"/>
        </w:rPr>
        <w:t xml:space="preserve"> for most of the network and described below, and the </w:t>
      </w:r>
      <w:r w:rsidR="00AD1E5D" w:rsidRPr="00813DAA">
        <w:rPr>
          <w:sz w:val="36"/>
          <w:szCs w:val="36"/>
        </w:rPr>
        <w:lastRenderedPageBreak/>
        <w:t>second is a simple</w:t>
      </w:r>
      <w:r>
        <w:rPr>
          <w:sz w:val="36"/>
          <w:szCs w:val="36"/>
        </w:rPr>
        <w:t xml:space="preserve"> </w:t>
      </w:r>
      <w:bookmarkStart w:id="0" w:name="_Hlk78561221"/>
      <m:oMath>
        <m:r>
          <m:rPr>
            <m:sty m:val="b"/>
          </m:rPr>
          <w:rPr>
            <w:rFonts w:ascii="Cambria Math" w:hAnsi="Cambria Math"/>
            <w:sz w:val="28"/>
            <w:szCs w:val="28"/>
          </w:rPr>
          <m:t>arcsinh</m:t>
        </m:r>
      </m:oMath>
      <w:bookmarkEnd w:id="0"/>
      <w:r w:rsidR="00AD1E5D" w:rsidRPr="00813DAA">
        <w:rPr>
          <w:sz w:val="36"/>
          <w:szCs w:val="36"/>
        </w:rPr>
        <w:t xml:space="preserve">. Then a dense layer reduces the feature maps to a single channel. This is followed by a spatial softmax, after which the borders (those pixels near the edge of the image) of the featuremap are set to zero. This last part is done so that the model cannot learn the location of the image edges incrementally. If we did not set the borders to zero, the model would first learn to zero out the outer most pixels, then gradually those closer to the center. The final step is to rescale the </w:t>
      </w:r>
      <w:r w:rsidRPr="00813DAA">
        <w:rPr>
          <w:sz w:val="36"/>
          <w:szCs w:val="36"/>
        </w:rPr>
        <w:t>feature map</w:t>
      </w:r>
      <w:r w:rsidR="00AD1E5D" w:rsidRPr="00813DAA">
        <w:rPr>
          <w:sz w:val="36"/>
          <w:szCs w:val="36"/>
        </w:rPr>
        <w:t xml:space="preserve"> to sum to one as this is also necessary for the border pixels to be entirely ignored.</w:t>
      </w:r>
    </w:p>
    <w:p w14:paraId="7AD53AE4" w14:textId="756FC151" w:rsidR="00AD1E5D" w:rsidRPr="00346779" w:rsidRDefault="00346779" w:rsidP="00AD1E5D">
      <w:pPr>
        <w:rPr>
          <w:i/>
          <w:iCs/>
          <w:sz w:val="36"/>
          <w:szCs w:val="36"/>
        </w:rPr>
      </w:pPr>
      <w:r>
        <w:rPr>
          <w:i/>
          <w:iCs/>
          <w:sz w:val="36"/>
          <w:szCs w:val="36"/>
        </w:rPr>
        <w:t xml:space="preserve">(iii) </w:t>
      </w:r>
      <w:r w:rsidR="00AD1E5D" w:rsidRPr="00346779">
        <w:rPr>
          <w:i/>
          <w:iCs/>
          <w:sz w:val="36"/>
          <w:szCs w:val="36"/>
        </w:rPr>
        <w:t>Activation Functions</w:t>
      </w:r>
    </w:p>
    <w:p w14:paraId="1F6E7C79" w14:textId="7656D7ED" w:rsidR="009952EB" w:rsidRDefault="00AD1E5D" w:rsidP="008A23F9">
      <w:pPr>
        <w:rPr>
          <w:sz w:val="36"/>
          <w:szCs w:val="36"/>
        </w:rPr>
      </w:pPr>
      <w:r w:rsidRPr="00813DAA">
        <w:rPr>
          <w:sz w:val="36"/>
          <w:szCs w:val="36"/>
        </w:rPr>
        <w:t>The activation function use</w:t>
      </w:r>
      <w:r w:rsidR="00F46308" w:rsidRPr="00813DAA">
        <w:rPr>
          <w:sz w:val="36"/>
          <w:szCs w:val="36"/>
        </w:rPr>
        <w:t>d</w:t>
      </w:r>
      <w:r w:rsidRPr="00813DAA">
        <w:rPr>
          <w:sz w:val="36"/>
          <w:szCs w:val="36"/>
        </w:rPr>
        <w:t xml:space="preserve"> is nearly identical to an </w:t>
      </w:r>
      <m:oMath>
        <m:r>
          <m:rPr>
            <m:sty m:val="b"/>
          </m:rPr>
          <w:rPr>
            <w:rFonts w:ascii="Cambria Math" w:hAnsi="Cambria Math"/>
            <w:sz w:val="28"/>
            <w:szCs w:val="28"/>
          </w:rPr>
          <m:t>ELU</m:t>
        </m:r>
      </m:oMath>
      <w:r w:rsidR="009952EB">
        <w:rPr>
          <w:sz w:val="36"/>
          <w:szCs w:val="36"/>
        </w:rPr>
        <w:t>:</w:t>
      </w:r>
      <w:r w:rsidRPr="00813DAA">
        <w:rPr>
          <w:sz w:val="36"/>
          <w:szCs w:val="36"/>
        </w:rPr>
        <w:t xml:space="preserve"> </w:t>
      </w:r>
    </w:p>
    <w:p w14:paraId="4BE9B49E" w14:textId="704F219E" w:rsidR="009952EB" w:rsidRPr="009952EB" w:rsidRDefault="009952EB" w:rsidP="00AD1E5D">
      <w:pPr>
        <w:rPr>
          <w:sz w:val="32"/>
          <w:szCs w:val="32"/>
        </w:rPr>
      </w:pPr>
      <m:oMathPara>
        <m:oMath>
          <m:r>
            <w:rPr>
              <w:rFonts w:ascii="Cambria Math" w:hAnsi="Cambria Math"/>
              <w:sz w:val="32"/>
              <w:szCs w:val="32"/>
            </w:rPr>
            <m:t>F</m:t>
          </m:r>
          <m:d>
            <m:dPr>
              <m:ctrlPr>
                <w:rPr>
                  <w:rFonts w:ascii="Cambria Math" w:hAnsi="Cambria Math"/>
                  <w:i/>
                  <w:sz w:val="32"/>
                  <w:szCs w:val="32"/>
                </w:rPr>
              </m:ctrlPr>
            </m:dPr>
            <m:e>
              <m:r>
                <w:rPr>
                  <w:rFonts w:ascii="Cambria Math" w:hAnsi="Cambria Math"/>
                  <w:sz w:val="32"/>
                  <w:szCs w:val="32"/>
                </w:rPr>
                <m:t>x</m:t>
              </m:r>
            </m:e>
          </m:d>
          <m:r>
            <w:rPr>
              <w:rFonts w:ascii="Cambria Math" w:hAnsi="Cambria Math"/>
              <w:sz w:val="32"/>
              <w:szCs w:val="32"/>
            </w:rPr>
            <m:t>=</m:t>
          </m:r>
          <m:d>
            <m:dPr>
              <m:begChr m:val="{"/>
              <m:endChr m:val=""/>
              <m:ctrlPr>
                <w:rPr>
                  <w:rFonts w:ascii="Cambria Math" w:hAnsi="Cambria Math"/>
                  <w:i/>
                  <w:sz w:val="32"/>
                  <w:szCs w:val="32"/>
                </w:rPr>
              </m:ctrlPr>
            </m:dPr>
            <m:e>
              <m:eqArr>
                <m:eqArrPr>
                  <m:ctrlPr>
                    <w:rPr>
                      <w:rFonts w:ascii="Cambria Math" w:hAnsi="Cambria Math"/>
                      <w:i/>
                      <w:sz w:val="32"/>
                      <w:szCs w:val="32"/>
                    </w:rPr>
                  </m:ctrlPr>
                </m:eqArrPr>
                <m:e>
                  <m:r>
                    <w:rPr>
                      <w:rFonts w:ascii="Cambria Math" w:hAnsi="Cambria Math"/>
                      <w:sz w:val="32"/>
                      <w:szCs w:val="32"/>
                    </w:rPr>
                    <m:t>x,ifx≥0</m:t>
                  </m:r>
                </m:e>
                <m:e>
                  <m:func>
                    <m:funcPr>
                      <m:ctrlPr>
                        <w:rPr>
                          <w:rFonts w:ascii="Cambria Math" w:hAnsi="Cambria Math"/>
                          <w:i/>
                          <w:sz w:val="32"/>
                          <w:szCs w:val="32"/>
                        </w:rPr>
                      </m:ctrlPr>
                    </m:funcPr>
                    <m:fName>
                      <m:r>
                        <m:rPr>
                          <m:sty m:val="p"/>
                        </m:rPr>
                        <w:rPr>
                          <w:rFonts w:ascii="Cambria Math" w:hAnsi="Cambria Math"/>
                          <w:sz w:val="32"/>
                          <w:szCs w:val="32"/>
                        </w:rPr>
                        <m:t>arcsinh</m:t>
                      </m:r>
                    </m:fName>
                    <m:e>
                      <m:d>
                        <m:dPr>
                          <m:ctrlPr>
                            <w:rPr>
                              <w:rFonts w:ascii="Cambria Math" w:hAnsi="Cambria Math"/>
                              <w:i/>
                              <w:sz w:val="32"/>
                              <w:szCs w:val="32"/>
                            </w:rPr>
                          </m:ctrlPr>
                        </m:dPr>
                        <m:e>
                          <m:r>
                            <w:rPr>
                              <w:rFonts w:ascii="Cambria Math" w:hAnsi="Cambria Math"/>
                              <w:sz w:val="32"/>
                              <w:szCs w:val="32"/>
                            </w:rPr>
                            <m:t>x</m:t>
                          </m:r>
                        </m:e>
                      </m:d>
                      <m:r>
                        <w:rPr>
                          <w:rFonts w:ascii="Cambria Math" w:hAnsi="Cambria Math"/>
                          <w:sz w:val="32"/>
                          <w:szCs w:val="32"/>
                        </w:rPr>
                        <m:t>, otherwise</m:t>
                      </m:r>
                    </m:e>
                  </m:func>
                </m:e>
              </m:eqArr>
            </m:e>
          </m:d>
        </m:oMath>
      </m:oMathPara>
    </w:p>
    <w:p w14:paraId="614136F6" w14:textId="24955DE5" w:rsidR="00AD1E5D" w:rsidRPr="00813DAA" w:rsidRDefault="00AD1E5D" w:rsidP="00AD1E5D">
      <w:pPr>
        <w:rPr>
          <w:sz w:val="36"/>
          <w:szCs w:val="36"/>
        </w:rPr>
      </w:pPr>
      <w:r w:rsidRPr="00813DAA">
        <w:rPr>
          <w:sz w:val="36"/>
          <w:szCs w:val="36"/>
        </w:rPr>
        <w:t xml:space="preserve">This function, which uses </w:t>
      </w:r>
      <m:oMath>
        <m:r>
          <m:rPr>
            <m:sty m:val="b"/>
          </m:rPr>
          <w:rPr>
            <w:rFonts w:ascii="Cambria Math" w:hAnsi="Cambria Math"/>
            <w:sz w:val="28"/>
            <w:szCs w:val="28"/>
          </w:rPr>
          <m:t>arcsinh</m:t>
        </m:r>
      </m:oMath>
      <w:r w:rsidRPr="00813DAA">
        <w:rPr>
          <w:sz w:val="36"/>
          <w:szCs w:val="36"/>
        </w:rPr>
        <w:t xml:space="preserve">, might have a couple advantages over the </w:t>
      </w:r>
      <m:oMath>
        <m:r>
          <m:rPr>
            <m:sty m:val="b"/>
          </m:rPr>
          <w:rPr>
            <w:rFonts w:ascii="Cambria Math" w:hAnsi="Cambria Math"/>
            <w:sz w:val="28"/>
            <w:szCs w:val="28"/>
          </w:rPr>
          <m:t>ELU</m:t>
        </m:r>
      </m:oMath>
      <w:r w:rsidR="008A23F9" w:rsidRPr="00813DAA">
        <w:rPr>
          <w:sz w:val="36"/>
          <w:szCs w:val="36"/>
        </w:rPr>
        <w:t xml:space="preserve"> </w:t>
      </w:r>
      <w:r w:rsidRPr="00813DAA">
        <w:rPr>
          <w:sz w:val="36"/>
          <w:szCs w:val="36"/>
        </w:rPr>
        <w:t xml:space="preserve">activation. First, unlike an </w:t>
      </w:r>
      <m:oMath>
        <m:r>
          <m:rPr>
            <m:sty m:val="b"/>
          </m:rPr>
          <w:rPr>
            <w:rFonts w:ascii="Cambria Math" w:hAnsi="Cambria Math"/>
            <w:sz w:val="28"/>
            <w:szCs w:val="28"/>
          </w:rPr>
          <m:t>ELU</m:t>
        </m:r>
      </m:oMath>
      <w:r w:rsidRPr="00813DAA">
        <w:rPr>
          <w:sz w:val="36"/>
          <w:szCs w:val="36"/>
        </w:rPr>
        <w:t xml:space="preserve">, this activation is continuous in the second derivative (the second derivative is zero at the origin.) Second, the derivative of </w:t>
      </w:r>
      <m:oMath>
        <m:r>
          <m:rPr>
            <m:sty m:val="b"/>
          </m:rPr>
          <w:rPr>
            <w:rFonts w:ascii="Cambria Math" w:hAnsi="Cambria Math"/>
            <w:sz w:val="28"/>
            <w:szCs w:val="28"/>
          </w:rPr>
          <m:t>arcsinh</m:t>
        </m:r>
      </m:oMath>
      <w:r w:rsidR="009952EB" w:rsidRPr="00813DAA">
        <w:rPr>
          <w:sz w:val="36"/>
          <w:szCs w:val="36"/>
        </w:rPr>
        <w:t xml:space="preserve"> </w:t>
      </w:r>
      <w:r w:rsidRPr="00813DAA">
        <w:rPr>
          <w:sz w:val="36"/>
          <w:szCs w:val="36"/>
        </w:rPr>
        <w:t xml:space="preserve">drops off slower than that of exponential decay making this activation less susceptible to, if not immune to, saturation which may have advantages against local optima and overfitting.   </w:t>
      </w:r>
    </w:p>
    <w:p w14:paraId="487550E0" w14:textId="0A5AEE92" w:rsidR="0065144A" w:rsidRDefault="00AD1E5D" w:rsidP="00170602">
      <w:pPr>
        <w:rPr>
          <w:sz w:val="36"/>
          <w:szCs w:val="36"/>
        </w:rPr>
      </w:pPr>
      <w:r w:rsidRPr="00813DAA">
        <w:rPr>
          <w:sz w:val="36"/>
          <w:szCs w:val="36"/>
        </w:rPr>
        <w:t xml:space="preserve">Note also that concatenated </w:t>
      </w:r>
      <m:oMath>
        <m:r>
          <m:rPr>
            <m:sty m:val="b"/>
          </m:rPr>
          <w:rPr>
            <w:rFonts w:ascii="Cambria Math" w:hAnsi="Cambria Math"/>
            <w:sz w:val="28"/>
            <w:szCs w:val="28"/>
          </w:rPr>
          <m:t>{f</m:t>
        </m:r>
        <m:d>
          <m:dPr>
            <m:ctrlPr>
              <w:rPr>
                <w:rFonts w:ascii="Cambria Math" w:hAnsi="Cambria Math"/>
                <w:b/>
                <w:bCs/>
                <w:sz w:val="28"/>
                <w:szCs w:val="28"/>
              </w:rPr>
            </m:ctrlPr>
          </m:dPr>
          <m:e>
            <m:r>
              <m:rPr>
                <m:sty m:val="b"/>
              </m:rPr>
              <w:rPr>
                <w:rFonts w:ascii="Cambria Math" w:hAnsi="Cambria Math"/>
                <w:sz w:val="28"/>
                <w:szCs w:val="28"/>
              </w:rPr>
              <m:t>x</m:t>
            </m:r>
          </m:e>
        </m:d>
        <m:r>
          <m:rPr>
            <m:sty m:val="b"/>
          </m:rPr>
          <w:rPr>
            <w:rFonts w:ascii="Cambria Math" w:hAnsi="Cambria Math"/>
            <w:sz w:val="28"/>
            <w:szCs w:val="28"/>
          </w:rPr>
          <m:t>, -f(-x)}</m:t>
        </m:r>
      </m:oMath>
      <w:r w:rsidR="009952EB" w:rsidRPr="009952EB">
        <w:rPr>
          <w:b/>
          <w:bCs/>
          <w:sz w:val="36"/>
          <w:szCs w:val="36"/>
        </w:rPr>
        <w:t xml:space="preserve"> </w:t>
      </w:r>
      <w:r w:rsidR="00F46308" w:rsidRPr="00813DAA">
        <w:rPr>
          <w:sz w:val="36"/>
          <w:szCs w:val="36"/>
        </w:rPr>
        <w:t>are used</w:t>
      </w:r>
      <w:r w:rsidRPr="00813DAA">
        <w:rPr>
          <w:sz w:val="36"/>
          <w:szCs w:val="36"/>
        </w:rPr>
        <w:t>. When this is done with a RELU activation, it is called an</w:t>
      </w:r>
      <m:oMath>
        <m:r>
          <m:rPr>
            <m:sty m:val="b"/>
          </m:rPr>
          <w:rPr>
            <w:rFonts w:ascii="Cambria Math" w:hAnsi="Cambria Math"/>
            <w:sz w:val="28"/>
            <w:szCs w:val="28"/>
          </w:rPr>
          <m:t xml:space="preserve"> antirectified</m:t>
        </m:r>
      </m:oMath>
      <w:r w:rsidRPr="00813DAA">
        <w:rPr>
          <w:sz w:val="36"/>
          <w:szCs w:val="36"/>
        </w:rPr>
        <w:t>, and it has been shown to be advantageous in some networks.</w:t>
      </w:r>
    </w:p>
    <w:p w14:paraId="30D3CE24" w14:textId="159A194A" w:rsidR="00616A80" w:rsidRPr="00616A80" w:rsidRDefault="00616A80" w:rsidP="00170602">
      <w:pPr>
        <w:rPr>
          <w:i/>
          <w:iCs/>
          <w:sz w:val="36"/>
          <w:szCs w:val="36"/>
        </w:rPr>
      </w:pPr>
      <w:r w:rsidRPr="00616A80">
        <w:rPr>
          <w:i/>
          <w:iCs/>
          <w:sz w:val="36"/>
          <w:szCs w:val="36"/>
        </w:rPr>
        <w:lastRenderedPageBreak/>
        <w:t>(iv) Voting Mechanism</w:t>
      </w:r>
    </w:p>
    <w:p w14:paraId="02205A70" w14:textId="5FE9EA1D" w:rsidR="00210CA0" w:rsidRDefault="00616A80" w:rsidP="00170602">
      <w:pPr>
        <w:rPr>
          <w:sz w:val="36"/>
          <w:szCs w:val="36"/>
        </w:rPr>
      </w:pPr>
      <w:r>
        <w:rPr>
          <w:sz w:val="36"/>
          <w:szCs w:val="36"/>
        </w:rPr>
        <w:t>The model is trained using 4-fold cross-validation. The prediction of these folds is combined in a geometric mean:</w:t>
      </w:r>
    </w:p>
    <w:p w14:paraId="2BC736B3" w14:textId="514ACF9E" w:rsidR="00616A80" w:rsidRDefault="00616A80" w:rsidP="00170602">
      <w:pPr>
        <w:rPr>
          <w:sz w:val="36"/>
          <w:szCs w:val="36"/>
        </w:rPr>
      </w:pPr>
      <m:oMathPara>
        <m:oMath>
          <m:r>
            <w:rPr>
              <w:rFonts w:ascii="Cambria Math" w:hAnsi="Cambria Math"/>
              <w:sz w:val="36"/>
              <w:szCs w:val="36"/>
            </w:rPr>
            <m:t>final=</m:t>
          </m:r>
          <m:rad>
            <m:radPr>
              <m:ctrlPr>
                <w:rPr>
                  <w:rFonts w:ascii="Cambria Math" w:hAnsi="Cambria Math"/>
                  <w:i/>
                  <w:sz w:val="36"/>
                  <w:szCs w:val="36"/>
                </w:rPr>
              </m:ctrlPr>
            </m:radPr>
            <m:deg>
              <m:r>
                <w:rPr>
                  <w:rFonts w:ascii="Cambria Math" w:hAnsi="Cambria Math"/>
                  <w:sz w:val="36"/>
                  <w:szCs w:val="36"/>
                </w:rPr>
                <m:t>4</m:t>
              </m:r>
            </m:deg>
            <m:e>
              <m:sSub>
                <m:sSubPr>
                  <m:ctrlPr>
                    <w:rPr>
                      <w:rFonts w:ascii="Cambria Math" w:hAnsi="Cambria Math"/>
                      <w:i/>
                      <w:sz w:val="36"/>
                      <w:szCs w:val="36"/>
                    </w:rPr>
                  </m:ctrlPr>
                </m:sSubPr>
                <m:e>
                  <m:r>
                    <w:rPr>
                      <w:rFonts w:ascii="Cambria Math" w:hAnsi="Cambria Math"/>
                      <w:sz w:val="36"/>
                      <w:szCs w:val="36"/>
                    </w:rPr>
                    <m:t>p</m:t>
                  </m:r>
                </m:e>
                <m:sub>
                  <m:r>
                    <w:rPr>
                      <w:rFonts w:ascii="Cambria Math" w:hAnsi="Cambria Math"/>
                      <w:sz w:val="36"/>
                      <w:szCs w:val="36"/>
                    </w:rPr>
                    <m:t>1</m:t>
                  </m:r>
                </m:sub>
              </m:sSub>
              <m:r>
                <w:rPr>
                  <w:rFonts w:ascii="Cambria Math" w:hAnsi="Cambria Math"/>
                  <w:sz w:val="36"/>
                  <w:szCs w:val="36"/>
                </w:rPr>
                <m:t>*</m:t>
              </m:r>
              <m:sSub>
                <m:sSubPr>
                  <m:ctrlPr>
                    <w:rPr>
                      <w:rFonts w:ascii="Cambria Math" w:hAnsi="Cambria Math"/>
                      <w:i/>
                      <w:sz w:val="36"/>
                      <w:szCs w:val="36"/>
                    </w:rPr>
                  </m:ctrlPr>
                </m:sSubPr>
                <m:e>
                  <m:r>
                    <w:rPr>
                      <w:rFonts w:ascii="Cambria Math" w:hAnsi="Cambria Math"/>
                      <w:sz w:val="36"/>
                      <w:szCs w:val="36"/>
                    </w:rPr>
                    <m:t>p</m:t>
                  </m:r>
                </m:e>
                <m:sub>
                  <m:r>
                    <w:rPr>
                      <w:rFonts w:ascii="Cambria Math" w:hAnsi="Cambria Math"/>
                      <w:sz w:val="36"/>
                      <w:szCs w:val="36"/>
                    </w:rPr>
                    <m:t>2</m:t>
                  </m:r>
                </m:sub>
              </m:sSub>
              <m:r>
                <w:rPr>
                  <w:rFonts w:ascii="Cambria Math" w:hAnsi="Cambria Math"/>
                  <w:sz w:val="36"/>
                  <w:szCs w:val="36"/>
                </w:rPr>
                <m:t>*</m:t>
              </m:r>
              <m:sSub>
                <m:sSubPr>
                  <m:ctrlPr>
                    <w:rPr>
                      <w:rFonts w:ascii="Cambria Math" w:hAnsi="Cambria Math"/>
                      <w:i/>
                      <w:sz w:val="36"/>
                      <w:szCs w:val="36"/>
                    </w:rPr>
                  </m:ctrlPr>
                </m:sSubPr>
                <m:e>
                  <m:r>
                    <w:rPr>
                      <w:rFonts w:ascii="Cambria Math" w:hAnsi="Cambria Math"/>
                      <w:sz w:val="36"/>
                      <w:szCs w:val="36"/>
                    </w:rPr>
                    <m:t>p</m:t>
                  </m:r>
                </m:e>
                <m:sub>
                  <m:r>
                    <w:rPr>
                      <w:rFonts w:ascii="Cambria Math" w:hAnsi="Cambria Math"/>
                      <w:sz w:val="36"/>
                      <w:szCs w:val="36"/>
                    </w:rPr>
                    <m:t>3</m:t>
                  </m:r>
                </m:sub>
              </m:sSub>
              <m:r>
                <w:rPr>
                  <w:rFonts w:ascii="Cambria Math" w:hAnsi="Cambria Math"/>
                  <w:sz w:val="36"/>
                  <w:szCs w:val="36"/>
                </w:rPr>
                <m:t>*</m:t>
              </m:r>
              <m:sSub>
                <m:sSubPr>
                  <m:ctrlPr>
                    <w:rPr>
                      <w:rFonts w:ascii="Cambria Math" w:hAnsi="Cambria Math"/>
                      <w:i/>
                      <w:sz w:val="36"/>
                      <w:szCs w:val="36"/>
                    </w:rPr>
                  </m:ctrlPr>
                </m:sSubPr>
                <m:e>
                  <m:r>
                    <w:rPr>
                      <w:rFonts w:ascii="Cambria Math" w:hAnsi="Cambria Math"/>
                      <w:sz w:val="36"/>
                      <w:szCs w:val="36"/>
                    </w:rPr>
                    <m:t>p</m:t>
                  </m:r>
                </m:e>
                <m:sub>
                  <m:r>
                    <w:rPr>
                      <w:rFonts w:ascii="Cambria Math" w:hAnsi="Cambria Math"/>
                      <w:sz w:val="36"/>
                      <w:szCs w:val="36"/>
                    </w:rPr>
                    <m:t>4</m:t>
                  </m:r>
                </m:sub>
              </m:sSub>
            </m:e>
          </m:rad>
        </m:oMath>
      </m:oMathPara>
    </w:p>
    <w:p w14:paraId="5F18FC78" w14:textId="77777777" w:rsidR="00616A80" w:rsidRDefault="00616A80" w:rsidP="00170602">
      <w:pPr>
        <w:rPr>
          <w:sz w:val="36"/>
          <w:szCs w:val="36"/>
        </w:rPr>
      </w:pPr>
    </w:p>
    <w:p w14:paraId="52E44141" w14:textId="67FBDC46" w:rsidR="00170602" w:rsidRPr="00355F0C" w:rsidRDefault="00355F0C" w:rsidP="00170602">
      <w:pPr>
        <w:rPr>
          <w:sz w:val="36"/>
          <w:szCs w:val="36"/>
        </w:rPr>
      </w:pPr>
      <w:r w:rsidRPr="00355F0C">
        <w:rPr>
          <w:sz w:val="36"/>
          <w:szCs w:val="36"/>
          <w:u w:val="single"/>
        </w:rPr>
        <w:t xml:space="preserve">5.3 </w:t>
      </w:r>
      <w:r w:rsidR="00170602" w:rsidRPr="00355F0C">
        <w:rPr>
          <w:sz w:val="36"/>
          <w:szCs w:val="36"/>
          <w:u w:val="single"/>
        </w:rPr>
        <w:t>3</w:t>
      </w:r>
      <w:r w:rsidR="00170602" w:rsidRPr="00355F0C">
        <w:rPr>
          <w:sz w:val="36"/>
          <w:szCs w:val="36"/>
          <w:u w:val="single"/>
          <w:vertAlign w:val="superscript"/>
        </w:rPr>
        <w:t>rd</w:t>
      </w:r>
      <w:r w:rsidR="00170602" w:rsidRPr="00355F0C">
        <w:rPr>
          <w:sz w:val="36"/>
          <w:szCs w:val="36"/>
          <w:u w:val="single"/>
        </w:rPr>
        <w:t xml:space="preserve"> Place Solution</w:t>
      </w:r>
    </w:p>
    <w:p w14:paraId="279AE821" w14:textId="13E4E48F" w:rsidR="000E02DE" w:rsidRDefault="000E02DE" w:rsidP="00170602">
      <w:pPr>
        <w:rPr>
          <w:sz w:val="36"/>
          <w:szCs w:val="36"/>
        </w:rPr>
      </w:pPr>
      <w:r>
        <w:rPr>
          <w:sz w:val="36"/>
          <w:szCs w:val="36"/>
        </w:rPr>
        <w:t>This approach models the problem directly as regression: predicting the X and Y offset coordinates. Only Planet images are used</w:t>
      </w:r>
      <w:r w:rsidR="007C42DE">
        <w:rPr>
          <w:sz w:val="36"/>
          <w:szCs w:val="36"/>
        </w:rPr>
        <w:t xml:space="preserve"> from June’17. D</w:t>
      </w:r>
      <w:r w:rsidR="007C42DE" w:rsidRPr="007C42DE">
        <w:rPr>
          <w:sz w:val="36"/>
          <w:szCs w:val="36"/>
        </w:rPr>
        <w:t>ata</w:t>
      </w:r>
      <w:r w:rsidR="007C42DE">
        <w:rPr>
          <w:sz w:val="36"/>
          <w:szCs w:val="36"/>
        </w:rPr>
        <w:t xml:space="preserve"> augmentation in the form of vertical and horizontal flipping is applied. Images are zero-padded to 84*84 pixels. </w:t>
      </w:r>
      <w:r w:rsidR="003F28FE">
        <w:rPr>
          <w:sz w:val="36"/>
          <w:szCs w:val="36"/>
        </w:rPr>
        <w:t xml:space="preserve">This solution is implemented in Python and </w:t>
      </w:r>
      <w:proofErr w:type="spellStart"/>
      <w:r w:rsidR="003F28FE">
        <w:rPr>
          <w:sz w:val="36"/>
          <w:szCs w:val="36"/>
        </w:rPr>
        <w:t>Pytorch</w:t>
      </w:r>
      <w:proofErr w:type="spellEnd"/>
      <w:r w:rsidR="003F28FE">
        <w:rPr>
          <w:sz w:val="36"/>
          <w:szCs w:val="36"/>
        </w:rPr>
        <w:t>.</w:t>
      </w:r>
    </w:p>
    <w:p w14:paraId="295A32B8" w14:textId="13CF49AE" w:rsidR="007C42DE" w:rsidRDefault="007C42DE" w:rsidP="00170602">
      <w:pPr>
        <w:rPr>
          <w:sz w:val="36"/>
          <w:szCs w:val="36"/>
        </w:rPr>
      </w:pPr>
      <w:r>
        <w:rPr>
          <w:sz w:val="36"/>
          <w:szCs w:val="36"/>
        </w:rPr>
        <w:t>The model consists of 3 convolutional blocks and 1 fully connected block. Each of the convolutional blocks consists of:</w:t>
      </w:r>
    </w:p>
    <w:p w14:paraId="124A6743" w14:textId="4BC6689E" w:rsidR="007C42DE" w:rsidRDefault="007C42DE" w:rsidP="00170602">
      <w:pPr>
        <w:rPr>
          <w:sz w:val="36"/>
          <w:szCs w:val="36"/>
        </w:rPr>
      </w:pPr>
      <m:oMathPara>
        <m:oMath>
          <m:r>
            <w:rPr>
              <w:rFonts w:ascii="Cambria Math" w:hAnsi="Cambria Math"/>
              <w:sz w:val="36"/>
              <w:szCs w:val="36"/>
            </w:rPr>
            <m:t>Convolution→Batch Norm→ReLU→Drop Out</m:t>
          </m:r>
        </m:oMath>
      </m:oMathPara>
    </w:p>
    <w:p w14:paraId="799321D2" w14:textId="4F210ADB" w:rsidR="007C42DE" w:rsidRDefault="007C42DE" w:rsidP="00170602">
      <w:pPr>
        <w:rPr>
          <w:sz w:val="36"/>
          <w:szCs w:val="36"/>
        </w:rPr>
      </w:pPr>
      <w:r>
        <w:rPr>
          <w:sz w:val="36"/>
          <w:szCs w:val="36"/>
        </w:rPr>
        <w:t>With number of feature channels of 256. The output of the 1</w:t>
      </w:r>
      <w:r w:rsidRPr="007C42DE">
        <w:rPr>
          <w:sz w:val="36"/>
          <w:szCs w:val="36"/>
          <w:vertAlign w:val="superscript"/>
        </w:rPr>
        <w:t>st</w:t>
      </w:r>
      <w:r>
        <w:rPr>
          <w:sz w:val="36"/>
          <w:szCs w:val="36"/>
        </w:rPr>
        <w:t xml:space="preserve"> block goes into the 2</w:t>
      </w:r>
      <w:r w:rsidRPr="007C42DE">
        <w:rPr>
          <w:sz w:val="36"/>
          <w:szCs w:val="36"/>
          <w:vertAlign w:val="superscript"/>
        </w:rPr>
        <w:t>nd</w:t>
      </w:r>
      <w:r>
        <w:rPr>
          <w:sz w:val="36"/>
          <w:szCs w:val="36"/>
        </w:rPr>
        <w:t xml:space="preserve"> which goes into the 3</w:t>
      </w:r>
      <w:r w:rsidRPr="007C42DE">
        <w:rPr>
          <w:sz w:val="36"/>
          <w:szCs w:val="36"/>
          <w:vertAlign w:val="superscript"/>
        </w:rPr>
        <w:t>rd</w:t>
      </w:r>
      <w:r>
        <w:rPr>
          <w:sz w:val="36"/>
          <w:szCs w:val="36"/>
        </w:rPr>
        <w:t>, the final output is the addition of the 2</w:t>
      </w:r>
      <w:r w:rsidRPr="007C42DE">
        <w:rPr>
          <w:sz w:val="36"/>
          <w:szCs w:val="36"/>
          <w:vertAlign w:val="superscript"/>
        </w:rPr>
        <w:t>nd</w:t>
      </w:r>
      <w:r>
        <w:rPr>
          <w:sz w:val="36"/>
          <w:szCs w:val="36"/>
        </w:rPr>
        <w:t xml:space="preserve"> and 3</w:t>
      </w:r>
      <w:r w:rsidRPr="007C42DE">
        <w:rPr>
          <w:sz w:val="36"/>
          <w:szCs w:val="36"/>
          <w:vertAlign w:val="superscript"/>
        </w:rPr>
        <w:t>rd</w:t>
      </w:r>
      <w:r>
        <w:rPr>
          <w:sz w:val="36"/>
          <w:szCs w:val="36"/>
        </w:rPr>
        <w:t xml:space="preserve"> outputs:</w:t>
      </w:r>
    </w:p>
    <w:p w14:paraId="41AA4348" w14:textId="77777777" w:rsidR="003F28FE" w:rsidRDefault="003F28FE" w:rsidP="00170602">
      <w:pPr>
        <w:rPr>
          <w:sz w:val="36"/>
          <w:szCs w:val="36"/>
        </w:rPr>
      </w:pPr>
    </w:p>
    <w:p w14:paraId="5F725179" w14:textId="699D29DD" w:rsidR="007C42DE" w:rsidRDefault="007C42DE" w:rsidP="00170602">
      <w:pPr>
        <w:rPr>
          <w:sz w:val="36"/>
          <w:szCs w:val="36"/>
        </w:rPr>
      </w:pPr>
      <m:oMathPara>
        <m:oMath>
          <m:r>
            <w:rPr>
              <w:rFonts w:ascii="Cambria Math" w:hAnsi="Cambria Math"/>
              <w:sz w:val="36"/>
              <w:szCs w:val="36"/>
            </w:rPr>
            <m:t>f1=block1</m:t>
          </m:r>
          <m:d>
            <m:dPr>
              <m:ctrlPr>
                <w:rPr>
                  <w:rFonts w:ascii="Cambria Math" w:hAnsi="Cambria Math"/>
                  <w:i/>
                  <w:sz w:val="36"/>
                  <w:szCs w:val="36"/>
                </w:rPr>
              </m:ctrlPr>
            </m:dPr>
            <m:e>
              <m:r>
                <w:rPr>
                  <w:rFonts w:ascii="Cambria Math" w:hAnsi="Cambria Math"/>
                  <w:sz w:val="36"/>
                  <w:szCs w:val="36"/>
                </w:rPr>
                <m:t>image</m:t>
              </m:r>
            </m:e>
          </m:d>
          <m:r>
            <m:rPr>
              <m:sty m:val="p"/>
            </m:rPr>
            <w:rPr>
              <w:rFonts w:ascii="Cambria Math" w:hAnsi="Cambria Math"/>
              <w:sz w:val="36"/>
              <w:szCs w:val="36"/>
            </w:rPr>
            <w:br/>
          </m:r>
        </m:oMath>
        <m:oMath>
          <m:r>
            <w:rPr>
              <w:rFonts w:ascii="Cambria Math" w:hAnsi="Cambria Math"/>
              <w:sz w:val="36"/>
              <w:szCs w:val="36"/>
            </w:rPr>
            <m:t>f2=block2</m:t>
          </m:r>
          <m:d>
            <m:dPr>
              <m:ctrlPr>
                <w:rPr>
                  <w:rFonts w:ascii="Cambria Math" w:hAnsi="Cambria Math"/>
                  <w:i/>
                  <w:sz w:val="36"/>
                  <w:szCs w:val="36"/>
                </w:rPr>
              </m:ctrlPr>
            </m:dPr>
            <m:e>
              <m:r>
                <w:rPr>
                  <w:rFonts w:ascii="Cambria Math" w:hAnsi="Cambria Math"/>
                  <w:sz w:val="36"/>
                  <w:szCs w:val="36"/>
                </w:rPr>
                <m:t>f1</m:t>
              </m:r>
            </m:e>
          </m:d>
          <m:r>
            <m:rPr>
              <m:sty m:val="p"/>
            </m:rPr>
            <w:rPr>
              <w:rFonts w:ascii="Cambria Math" w:hAnsi="Cambria Math"/>
              <w:sz w:val="36"/>
              <w:szCs w:val="36"/>
            </w:rPr>
            <w:br/>
          </m:r>
        </m:oMath>
        <m:oMath>
          <m:r>
            <w:rPr>
              <w:rFonts w:ascii="Cambria Math" w:hAnsi="Cambria Math"/>
              <w:sz w:val="36"/>
              <w:szCs w:val="36"/>
            </w:rPr>
            <m:t>f3=block3</m:t>
          </m:r>
          <m:d>
            <m:dPr>
              <m:ctrlPr>
                <w:rPr>
                  <w:rFonts w:ascii="Cambria Math" w:hAnsi="Cambria Math"/>
                  <w:i/>
                  <w:sz w:val="36"/>
                  <w:szCs w:val="36"/>
                </w:rPr>
              </m:ctrlPr>
            </m:dPr>
            <m:e>
              <m:r>
                <w:rPr>
                  <w:rFonts w:ascii="Cambria Math" w:hAnsi="Cambria Math"/>
                  <w:sz w:val="36"/>
                  <w:szCs w:val="36"/>
                </w:rPr>
                <m:t>f2</m:t>
              </m:r>
            </m:e>
          </m:d>
          <m:r>
            <m:rPr>
              <m:sty m:val="p"/>
            </m:rPr>
            <w:rPr>
              <w:rFonts w:ascii="Cambria Math" w:hAnsi="Cambria Math"/>
              <w:sz w:val="36"/>
              <w:szCs w:val="36"/>
            </w:rPr>
            <w:br/>
          </m:r>
        </m:oMath>
        <m:oMath>
          <m:r>
            <w:rPr>
              <w:rFonts w:ascii="Cambria Math" w:hAnsi="Cambria Math"/>
              <w:sz w:val="36"/>
              <w:szCs w:val="36"/>
            </w:rPr>
            <m:t>final=f3+f2</m:t>
          </m:r>
        </m:oMath>
      </m:oMathPara>
    </w:p>
    <w:p w14:paraId="574DE879" w14:textId="70CFFBF5" w:rsidR="007C42DE" w:rsidRDefault="007C42DE" w:rsidP="00170602">
      <w:pPr>
        <w:rPr>
          <w:sz w:val="36"/>
          <w:szCs w:val="36"/>
        </w:rPr>
      </w:pPr>
      <w:r>
        <w:rPr>
          <w:sz w:val="36"/>
          <w:szCs w:val="36"/>
        </w:rPr>
        <w:lastRenderedPageBreak/>
        <w:t>Then these final features are reshaped and passed through a series of fully connected layers:</w:t>
      </w:r>
    </w:p>
    <w:p w14:paraId="7601CF0D" w14:textId="27D2FDA6" w:rsidR="007C42DE" w:rsidRDefault="007C42DE" w:rsidP="00170602">
      <w:pPr>
        <w:rPr>
          <w:sz w:val="36"/>
          <w:szCs w:val="36"/>
        </w:rPr>
      </w:pPr>
      <m:oMathPara>
        <m:oMath>
          <m:r>
            <w:rPr>
              <w:rFonts w:ascii="Cambria Math" w:hAnsi="Cambria Math"/>
              <w:sz w:val="36"/>
              <w:szCs w:val="36"/>
            </w:rPr>
            <m:t>Fully Connected→Batch Norm→ReLU</m:t>
          </m:r>
        </m:oMath>
      </m:oMathPara>
    </w:p>
    <w:p w14:paraId="13DA5D17" w14:textId="7A246634" w:rsidR="007C42DE" w:rsidRDefault="007C42DE" w:rsidP="00170602">
      <w:pPr>
        <w:rPr>
          <w:sz w:val="36"/>
          <w:szCs w:val="36"/>
        </w:rPr>
      </w:pPr>
      <w:r>
        <w:rPr>
          <w:sz w:val="36"/>
          <w:szCs w:val="36"/>
        </w:rPr>
        <w:t>Until two final outputs are produces: X and Y offset coordinates.</w:t>
      </w:r>
    </w:p>
    <w:p w14:paraId="6171C5E9" w14:textId="0C433C12" w:rsidR="007C42DE" w:rsidRDefault="007C42DE" w:rsidP="00170602">
      <w:pPr>
        <w:rPr>
          <w:sz w:val="36"/>
          <w:szCs w:val="36"/>
        </w:rPr>
      </w:pPr>
      <w:r>
        <w:rPr>
          <w:sz w:val="36"/>
          <w:szCs w:val="36"/>
        </w:rPr>
        <w:t xml:space="preserve">The model is trained using the Adam optimizer </w:t>
      </w:r>
      <w:r w:rsidR="003F28FE">
        <w:rPr>
          <w:sz w:val="36"/>
          <w:szCs w:val="36"/>
        </w:rPr>
        <w:t xml:space="preserve">[13] </w:t>
      </w:r>
      <w:r>
        <w:rPr>
          <w:sz w:val="36"/>
          <w:szCs w:val="36"/>
        </w:rPr>
        <w:t xml:space="preserve">with an exponential learning rate schedule and a batch size of 16. Two differently initialized models are </w:t>
      </w:r>
      <w:r w:rsidR="0036161D">
        <w:rPr>
          <w:sz w:val="36"/>
          <w:szCs w:val="36"/>
        </w:rPr>
        <w:t>trained,</w:t>
      </w:r>
      <w:r>
        <w:rPr>
          <w:sz w:val="36"/>
          <w:szCs w:val="36"/>
        </w:rPr>
        <w:t xml:space="preserve"> and their predictions are averaged to produce the final predictions.</w:t>
      </w:r>
    </w:p>
    <w:p w14:paraId="42456FB7" w14:textId="77777777" w:rsidR="00666086" w:rsidRPr="007C42DE" w:rsidRDefault="00666086" w:rsidP="00170602">
      <w:pPr>
        <w:rPr>
          <w:sz w:val="36"/>
          <w:szCs w:val="36"/>
          <w:vertAlign w:val="subscript"/>
        </w:rPr>
      </w:pPr>
    </w:p>
    <w:p w14:paraId="0CC2785C" w14:textId="698D1317" w:rsidR="00170602" w:rsidRDefault="00355F0C" w:rsidP="00355F0C">
      <w:pPr>
        <w:rPr>
          <w:sz w:val="36"/>
          <w:szCs w:val="36"/>
        </w:rPr>
      </w:pPr>
      <w:r w:rsidRPr="00355F0C">
        <w:rPr>
          <w:sz w:val="36"/>
          <w:szCs w:val="36"/>
          <w:u w:val="single"/>
        </w:rPr>
        <w:t xml:space="preserve">5.4 </w:t>
      </w:r>
      <w:r w:rsidR="00170602" w:rsidRPr="00355F0C">
        <w:rPr>
          <w:sz w:val="36"/>
          <w:szCs w:val="36"/>
          <w:u w:val="single"/>
        </w:rPr>
        <w:t>4</w:t>
      </w:r>
      <w:r w:rsidR="00170602" w:rsidRPr="00355F0C">
        <w:rPr>
          <w:sz w:val="36"/>
          <w:szCs w:val="36"/>
          <w:u w:val="single"/>
          <w:vertAlign w:val="superscript"/>
        </w:rPr>
        <w:t>th</w:t>
      </w:r>
      <w:r w:rsidR="00170602" w:rsidRPr="00355F0C">
        <w:rPr>
          <w:sz w:val="36"/>
          <w:szCs w:val="36"/>
          <w:u w:val="single"/>
        </w:rPr>
        <w:t xml:space="preserve"> Place Solution</w:t>
      </w:r>
    </w:p>
    <w:p w14:paraId="6AEFECA1" w14:textId="7FDA9216" w:rsidR="00355F0C" w:rsidRDefault="00355F0C" w:rsidP="00170602">
      <w:pPr>
        <w:rPr>
          <w:sz w:val="36"/>
          <w:szCs w:val="36"/>
        </w:rPr>
      </w:pPr>
      <w:r>
        <w:rPr>
          <w:sz w:val="36"/>
          <w:szCs w:val="36"/>
        </w:rPr>
        <w:t>This approach models the problem as a regression problem: predicting the X and Y offsets directly. Both Planet and Sentinel-2 images are used. Data preprocessing extracts statistical features from the images to train a model.</w:t>
      </w:r>
    </w:p>
    <w:p w14:paraId="7F2359A3" w14:textId="3A54E780" w:rsidR="00355F0C" w:rsidRDefault="00355F0C" w:rsidP="00170602">
      <w:pPr>
        <w:rPr>
          <w:sz w:val="36"/>
          <w:szCs w:val="36"/>
        </w:rPr>
      </w:pPr>
      <w:r>
        <w:rPr>
          <w:sz w:val="36"/>
          <w:szCs w:val="36"/>
        </w:rPr>
        <w:t>The Normalized Difference Vegetation Index (NDVI)</w:t>
      </w:r>
      <w:r w:rsidR="003F28FE">
        <w:rPr>
          <w:sz w:val="36"/>
          <w:szCs w:val="36"/>
        </w:rPr>
        <w:t xml:space="preserve"> [</w:t>
      </w:r>
      <w:r w:rsidR="00F90190">
        <w:rPr>
          <w:sz w:val="36"/>
          <w:szCs w:val="36"/>
        </w:rPr>
        <w:t>1</w:t>
      </w:r>
      <w:r w:rsidR="003F28FE">
        <w:rPr>
          <w:sz w:val="36"/>
          <w:szCs w:val="36"/>
        </w:rPr>
        <w:t>4]</w:t>
      </w:r>
      <w:r>
        <w:rPr>
          <w:sz w:val="36"/>
          <w:szCs w:val="36"/>
        </w:rPr>
        <w:t xml:space="preserve"> is calculated from the Sentinel-2 bands. Then 3*3 (16) sliding windows around the center of the image are used to calculate the following features:</w:t>
      </w:r>
    </w:p>
    <w:p w14:paraId="141EDA19" w14:textId="65E61A16" w:rsidR="00355F0C" w:rsidRDefault="00355F0C" w:rsidP="00355F0C">
      <w:pPr>
        <w:pStyle w:val="ListParagraph"/>
        <w:numPr>
          <w:ilvl w:val="0"/>
          <w:numId w:val="3"/>
        </w:numPr>
        <w:rPr>
          <w:sz w:val="36"/>
          <w:szCs w:val="36"/>
        </w:rPr>
      </w:pPr>
      <w:r>
        <w:rPr>
          <w:sz w:val="36"/>
          <w:szCs w:val="36"/>
        </w:rPr>
        <w:t>Median</w:t>
      </w:r>
    </w:p>
    <w:p w14:paraId="4783BC05" w14:textId="1D75C623" w:rsidR="00355F0C" w:rsidRDefault="00355F0C" w:rsidP="00355F0C">
      <w:pPr>
        <w:pStyle w:val="ListParagraph"/>
        <w:numPr>
          <w:ilvl w:val="0"/>
          <w:numId w:val="3"/>
        </w:numPr>
        <w:rPr>
          <w:sz w:val="36"/>
          <w:szCs w:val="36"/>
        </w:rPr>
      </w:pPr>
      <w:r>
        <w:rPr>
          <w:sz w:val="36"/>
          <w:szCs w:val="36"/>
        </w:rPr>
        <w:t>Range: max – min</w:t>
      </w:r>
    </w:p>
    <w:p w14:paraId="7073F149" w14:textId="77777777" w:rsidR="00355F0C" w:rsidRDefault="00355F0C" w:rsidP="00355F0C">
      <w:pPr>
        <w:pStyle w:val="ListParagraph"/>
        <w:numPr>
          <w:ilvl w:val="0"/>
          <w:numId w:val="3"/>
        </w:numPr>
        <w:rPr>
          <w:sz w:val="36"/>
          <w:szCs w:val="36"/>
        </w:rPr>
      </w:pPr>
      <w:r>
        <w:rPr>
          <w:sz w:val="36"/>
          <w:szCs w:val="36"/>
        </w:rPr>
        <w:t>Presence of Vegetation: If NDVI &gt;= 0.6</w:t>
      </w:r>
    </w:p>
    <w:p w14:paraId="304E8D1D" w14:textId="77777777" w:rsidR="00355F0C" w:rsidRDefault="00355F0C" w:rsidP="00355F0C">
      <w:pPr>
        <w:pStyle w:val="ListParagraph"/>
        <w:numPr>
          <w:ilvl w:val="0"/>
          <w:numId w:val="3"/>
        </w:numPr>
        <w:rPr>
          <w:sz w:val="36"/>
          <w:szCs w:val="36"/>
        </w:rPr>
      </w:pPr>
      <w:r>
        <w:rPr>
          <w:sz w:val="36"/>
          <w:szCs w:val="36"/>
        </w:rPr>
        <w:t>Presence of bare soil: If NDVI &lt;= 0.1</w:t>
      </w:r>
    </w:p>
    <w:p w14:paraId="5E12FE3E" w14:textId="77777777" w:rsidR="00355F0C" w:rsidRDefault="00355F0C" w:rsidP="00355F0C">
      <w:pPr>
        <w:pStyle w:val="ListParagraph"/>
        <w:numPr>
          <w:ilvl w:val="0"/>
          <w:numId w:val="3"/>
        </w:numPr>
        <w:rPr>
          <w:sz w:val="36"/>
          <w:szCs w:val="36"/>
        </w:rPr>
      </w:pPr>
      <w:r>
        <w:rPr>
          <w:sz w:val="36"/>
          <w:szCs w:val="36"/>
        </w:rPr>
        <w:t>Ratio between NDVI and the median value for each month</w:t>
      </w:r>
    </w:p>
    <w:p w14:paraId="1B0FE623" w14:textId="4FCF3E99" w:rsidR="009A408F" w:rsidRDefault="009A408F" w:rsidP="00355F0C">
      <w:pPr>
        <w:rPr>
          <w:sz w:val="36"/>
          <w:szCs w:val="36"/>
        </w:rPr>
      </w:pPr>
      <w:r>
        <w:rPr>
          <w:sz w:val="36"/>
          <w:szCs w:val="36"/>
        </w:rPr>
        <w:lastRenderedPageBreak/>
        <w:t>The NDVI is calculated separately for each of the 12 months. For each pixel in the image, its standard deviation from the monthly NDVI indicates the amount of change over time. For example, areas with low standard deviation may be considered as roads or homes which do not change much over time.</w:t>
      </w:r>
    </w:p>
    <w:p w14:paraId="5BE832AD" w14:textId="3A17A50D" w:rsidR="00355F0C" w:rsidRPr="00355F0C" w:rsidRDefault="00355F0C" w:rsidP="00355F0C">
      <w:pPr>
        <w:rPr>
          <w:sz w:val="36"/>
          <w:szCs w:val="36"/>
        </w:rPr>
      </w:pPr>
      <w:r>
        <w:rPr>
          <w:sz w:val="36"/>
          <w:szCs w:val="36"/>
        </w:rPr>
        <w:t>Planet</w:t>
      </w:r>
      <w:r w:rsidRPr="00355F0C">
        <w:rPr>
          <w:sz w:val="36"/>
          <w:szCs w:val="36"/>
        </w:rPr>
        <w:t xml:space="preserve"> </w:t>
      </w:r>
      <w:r>
        <w:rPr>
          <w:sz w:val="36"/>
          <w:szCs w:val="36"/>
        </w:rPr>
        <w:t>images are segmented using Quick-Shift Algorithm</w:t>
      </w:r>
      <w:r w:rsidR="007E56A0">
        <w:rPr>
          <w:sz w:val="36"/>
          <w:szCs w:val="36"/>
        </w:rPr>
        <w:t xml:space="preserve"> [15]</w:t>
      </w:r>
      <w:r>
        <w:rPr>
          <w:sz w:val="36"/>
          <w:szCs w:val="36"/>
        </w:rPr>
        <w:t xml:space="preserve"> with </w:t>
      </w:r>
      <w:r w:rsidR="009A408F">
        <w:rPr>
          <w:sz w:val="36"/>
          <w:szCs w:val="36"/>
        </w:rPr>
        <w:t xml:space="preserve">kernel sizes 3 and 4, which delineates approximately field boundaries. This is used to calculate the center </w:t>
      </w:r>
      <w:r w:rsidR="001D6753">
        <w:rPr>
          <w:sz w:val="36"/>
          <w:szCs w:val="36"/>
        </w:rPr>
        <w:t>of</w:t>
      </w:r>
      <w:r w:rsidR="009A408F">
        <w:rPr>
          <w:sz w:val="36"/>
          <w:szCs w:val="36"/>
        </w:rPr>
        <w:t xml:space="preserve"> mass in which the </w:t>
      </w:r>
      <w:r w:rsidR="001D6753">
        <w:rPr>
          <w:sz w:val="36"/>
          <w:szCs w:val="36"/>
        </w:rPr>
        <w:t xml:space="preserve">field </w:t>
      </w:r>
      <w:r w:rsidR="009A408F">
        <w:rPr>
          <w:sz w:val="36"/>
          <w:szCs w:val="36"/>
        </w:rPr>
        <w:t>center is located.</w:t>
      </w:r>
    </w:p>
    <w:p w14:paraId="2D292DA4" w14:textId="16448578" w:rsidR="006B1200" w:rsidRDefault="009A408F" w:rsidP="00170602">
      <w:pPr>
        <w:rPr>
          <w:sz w:val="36"/>
          <w:szCs w:val="36"/>
        </w:rPr>
      </w:pPr>
      <w:r>
        <w:rPr>
          <w:sz w:val="36"/>
          <w:szCs w:val="36"/>
        </w:rPr>
        <w:t>The regression is optimized using Light Gradient Boosting Machine Regression (</w:t>
      </w:r>
      <w:proofErr w:type="spellStart"/>
      <w:r>
        <w:rPr>
          <w:sz w:val="36"/>
          <w:szCs w:val="36"/>
        </w:rPr>
        <w:t>lightgbm</w:t>
      </w:r>
      <w:proofErr w:type="spellEnd"/>
      <w:r>
        <w:rPr>
          <w:sz w:val="36"/>
          <w:szCs w:val="36"/>
        </w:rPr>
        <w:t>)</w:t>
      </w:r>
      <w:r w:rsidR="007E56A0">
        <w:rPr>
          <w:sz w:val="36"/>
          <w:szCs w:val="36"/>
        </w:rPr>
        <w:t xml:space="preserve"> [16]</w:t>
      </w:r>
      <w:r>
        <w:rPr>
          <w:sz w:val="36"/>
          <w:szCs w:val="36"/>
        </w:rPr>
        <w:t xml:space="preserve">, where a separate model is trained for the X and the Y offsets. The models are trained with </w:t>
      </w:r>
      <w:r w:rsidR="00666086">
        <w:rPr>
          <w:sz w:val="36"/>
          <w:szCs w:val="36"/>
        </w:rPr>
        <w:t>3-fold</w:t>
      </w:r>
      <w:r>
        <w:rPr>
          <w:sz w:val="36"/>
          <w:szCs w:val="36"/>
        </w:rPr>
        <w:t xml:space="preserve"> cross-validation and the final predictions are the average of the 3</w:t>
      </w:r>
      <w:r w:rsidR="00666086">
        <w:rPr>
          <w:sz w:val="36"/>
          <w:szCs w:val="36"/>
        </w:rPr>
        <w:t>-</w:t>
      </w:r>
      <w:r>
        <w:rPr>
          <w:sz w:val="36"/>
          <w:szCs w:val="36"/>
        </w:rPr>
        <w:t>fold predictions.</w:t>
      </w:r>
    </w:p>
    <w:p w14:paraId="103F48D5" w14:textId="77777777" w:rsidR="00666086" w:rsidRDefault="00666086" w:rsidP="00170602">
      <w:pPr>
        <w:rPr>
          <w:sz w:val="36"/>
          <w:szCs w:val="36"/>
        </w:rPr>
      </w:pPr>
    </w:p>
    <w:p w14:paraId="1B90193F" w14:textId="79BA252E" w:rsidR="00170602" w:rsidRPr="005027A6" w:rsidRDefault="005027A6" w:rsidP="00170602">
      <w:pPr>
        <w:rPr>
          <w:sz w:val="36"/>
          <w:szCs w:val="36"/>
        </w:rPr>
      </w:pPr>
      <w:r w:rsidRPr="005027A6">
        <w:rPr>
          <w:sz w:val="36"/>
          <w:szCs w:val="36"/>
          <w:u w:val="single"/>
        </w:rPr>
        <w:t xml:space="preserve">5.5 </w:t>
      </w:r>
      <w:r w:rsidR="00170602" w:rsidRPr="005027A6">
        <w:rPr>
          <w:sz w:val="36"/>
          <w:szCs w:val="36"/>
          <w:u w:val="single"/>
        </w:rPr>
        <w:t>5</w:t>
      </w:r>
      <w:r w:rsidR="00170602" w:rsidRPr="005027A6">
        <w:rPr>
          <w:sz w:val="36"/>
          <w:szCs w:val="36"/>
          <w:u w:val="single"/>
          <w:vertAlign w:val="superscript"/>
        </w:rPr>
        <w:t>th</w:t>
      </w:r>
      <w:r w:rsidR="00170602" w:rsidRPr="005027A6">
        <w:rPr>
          <w:sz w:val="36"/>
          <w:szCs w:val="36"/>
          <w:u w:val="single"/>
        </w:rPr>
        <w:t xml:space="preserve"> Place Solution</w:t>
      </w:r>
    </w:p>
    <w:p w14:paraId="616753EE" w14:textId="001B5548" w:rsidR="00170602" w:rsidRDefault="00064027" w:rsidP="00452D0F">
      <w:pPr>
        <w:rPr>
          <w:sz w:val="36"/>
          <w:szCs w:val="36"/>
        </w:rPr>
      </w:pPr>
      <w:r>
        <w:rPr>
          <w:sz w:val="36"/>
          <w:szCs w:val="36"/>
        </w:rPr>
        <w:t>This approach models the problem as a regression problem: directly predicting the X and Y offsets. Both Planet and Sentinel-2 images are used.</w:t>
      </w:r>
    </w:p>
    <w:p w14:paraId="60528826" w14:textId="0F348B15" w:rsidR="00170602" w:rsidRDefault="00064027" w:rsidP="00547C58">
      <w:pPr>
        <w:rPr>
          <w:sz w:val="36"/>
          <w:szCs w:val="36"/>
        </w:rPr>
      </w:pPr>
      <w:r>
        <w:rPr>
          <w:sz w:val="36"/>
          <w:szCs w:val="36"/>
        </w:rPr>
        <w:t>For the Planet images, the Ot</w:t>
      </w:r>
      <w:r w:rsidR="007E56A0">
        <w:rPr>
          <w:sz w:val="36"/>
          <w:szCs w:val="36"/>
        </w:rPr>
        <w:t>s</w:t>
      </w:r>
      <w:r>
        <w:rPr>
          <w:sz w:val="36"/>
          <w:szCs w:val="36"/>
        </w:rPr>
        <w:t xml:space="preserve">u threshold </w:t>
      </w:r>
      <w:r w:rsidR="00287D99">
        <w:rPr>
          <w:sz w:val="36"/>
          <w:szCs w:val="36"/>
        </w:rPr>
        <w:t xml:space="preserve">[17] </w:t>
      </w:r>
      <w:r>
        <w:rPr>
          <w:sz w:val="36"/>
          <w:szCs w:val="36"/>
        </w:rPr>
        <w:t>is applied to the image after applying Sobel edge detector. Then the image is cropped to 20*20 pixels around the center. For the Sentinel-2 images, the average value across the bands is calculated for all pixels leading to a total of 192 values, representing 16 pixel-</w:t>
      </w:r>
      <w:r>
        <w:rPr>
          <w:sz w:val="36"/>
          <w:szCs w:val="36"/>
        </w:rPr>
        <w:lastRenderedPageBreak/>
        <w:t>band-averages for 12 months.</w:t>
      </w:r>
      <w:r w:rsidR="00547C58">
        <w:rPr>
          <w:sz w:val="36"/>
          <w:szCs w:val="36"/>
        </w:rPr>
        <w:t xml:space="preserve"> Feature columns of all-zeros are removed.</w:t>
      </w:r>
    </w:p>
    <w:p w14:paraId="3B5D3E2E" w14:textId="7B08C461" w:rsidR="00547C58" w:rsidRDefault="00547C58" w:rsidP="00547C58">
      <w:pPr>
        <w:rPr>
          <w:sz w:val="36"/>
          <w:szCs w:val="36"/>
        </w:rPr>
      </w:pPr>
      <w:r>
        <w:rPr>
          <w:sz w:val="36"/>
          <w:szCs w:val="36"/>
        </w:rPr>
        <w:t xml:space="preserve">A </w:t>
      </w:r>
      <w:proofErr w:type="spellStart"/>
      <w:r>
        <w:rPr>
          <w:sz w:val="36"/>
          <w:szCs w:val="36"/>
        </w:rPr>
        <w:t>CatBoost</w:t>
      </w:r>
      <w:proofErr w:type="spellEnd"/>
      <w:r>
        <w:rPr>
          <w:sz w:val="36"/>
          <w:szCs w:val="36"/>
        </w:rPr>
        <w:t xml:space="preserve"> </w:t>
      </w:r>
      <w:r w:rsidR="00287D99">
        <w:rPr>
          <w:sz w:val="36"/>
          <w:szCs w:val="36"/>
        </w:rPr>
        <w:t xml:space="preserve">[18] </w:t>
      </w:r>
      <w:r>
        <w:rPr>
          <w:sz w:val="36"/>
          <w:szCs w:val="36"/>
        </w:rPr>
        <w:t>model is fine-tuned using Grid Search. The model is trained on 15-fold cross-validation and the final prediction is the average of these folds.</w:t>
      </w:r>
    </w:p>
    <w:p w14:paraId="1A62ABD6" w14:textId="5666E81D" w:rsidR="00E03C17" w:rsidRDefault="00E03C17" w:rsidP="00547C58">
      <w:pPr>
        <w:rPr>
          <w:sz w:val="36"/>
          <w:szCs w:val="36"/>
        </w:rPr>
      </w:pPr>
    </w:p>
    <w:p w14:paraId="44E3834A" w14:textId="1A274CC0" w:rsidR="00E03C17" w:rsidRPr="00E03C17" w:rsidRDefault="00E03C17" w:rsidP="00547C58">
      <w:pPr>
        <w:rPr>
          <w:sz w:val="36"/>
          <w:szCs w:val="36"/>
          <w:u w:val="single"/>
        </w:rPr>
      </w:pPr>
      <w:r w:rsidRPr="00E03C17">
        <w:rPr>
          <w:sz w:val="36"/>
          <w:szCs w:val="36"/>
          <w:u w:val="single"/>
        </w:rPr>
        <w:t>5.6 Summary of results</w:t>
      </w:r>
    </w:p>
    <w:p w14:paraId="70B8288E" w14:textId="01C552A5" w:rsidR="00E03C17" w:rsidRDefault="00E03C17" w:rsidP="00547C58">
      <w:pPr>
        <w:rPr>
          <w:sz w:val="36"/>
          <w:szCs w:val="36"/>
        </w:rPr>
      </w:pPr>
    </w:p>
    <w:p w14:paraId="5170260E" w14:textId="7A62D400" w:rsidR="003A63E6" w:rsidRDefault="003A63E6" w:rsidP="003A63E6">
      <w:pPr>
        <w:pStyle w:val="Caption"/>
        <w:keepNext/>
        <w:jc w:val="center"/>
      </w:pPr>
      <w:r>
        <w:t xml:space="preserve">Table </w:t>
      </w:r>
      <w:fldSimple w:instr=" SEQ Table \* ARABIC ">
        <w:r w:rsidR="004358E5">
          <w:rPr>
            <w:noProof/>
          </w:rPr>
          <w:t>2</w:t>
        </w:r>
      </w:fldSimple>
      <w:r>
        <w:t xml:space="preserve"> Summary of competition solution errors as relative offsets (MAE) as well as in meters</w:t>
      </w:r>
    </w:p>
    <w:tbl>
      <w:tblPr>
        <w:tblStyle w:val="TableGrid"/>
        <w:tblW w:w="0" w:type="auto"/>
        <w:tblLook w:val="04A0" w:firstRow="1" w:lastRow="0" w:firstColumn="1" w:lastColumn="0" w:noHBand="0" w:noVBand="1"/>
      </w:tblPr>
      <w:tblGrid>
        <w:gridCol w:w="805"/>
        <w:gridCol w:w="2880"/>
        <w:gridCol w:w="3271"/>
        <w:gridCol w:w="2394"/>
      </w:tblGrid>
      <w:tr w:rsidR="00E10D90" w14:paraId="1C4701F0" w14:textId="77777777" w:rsidTr="00B31D25">
        <w:tc>
          <w:tcPr>
            <w:tcW w:w="3685" w:type="dxa"/>
            <w:gridSpan w:val="2"/>
            <w:tcBorders>
              <w:bottom w:val="single" w:sz="4" w:space="0" w:color="auto"/>
            </w:tcBorders>
            <w:shd w:val="clear" w:color="auto" w:fill="E7E6E6" w:themeFill="background2"/>
          </w:tcPr>
          <w:p w14:paraId="474151C7" w14:textId="0A1CB6F3" w:rsidR="00E10D90" w:rsidRPr="00BE401B" w:rsidRDefault="00E10D90" w:rsidP="00E10D90">
            <w:pPr>
              <w:jc w:val="center"/>
              <w:rPr>
                <w:b/>
                <w:bCs/>
                <w:sz w:val="34"/>
                <w:szCs w:val="34"/>
              </w:rPr>
            </w:pPr>
            <w:r w:rsidRPr="00BE401B">
              <w:rPr>
                <w:b/>
                <w:bCs/>
                <w:sz w:val="34"/>
                <w:szCs w:val="34"/>
              </w:rPr>
              <w:t>Team</w:t>
            </w:r>
          </w:p>
        </w:tc>
        <w:tc>
          <w:tcPr>
            <w:tcW w:w="3271" w:type="dxa"/>
            <w:shd w:val="clear" w:color="auto" w:fill="E7E6E6" w:themeFill="background2"/>
          </w:tcPr>
          <w:p w14:paraId="2FEB28A5" w14:textId="2A070385" w:rsidR="00E10D90" w:rsidRPr="00BE401B" w:rsidRDefault="00E10D90" w:rsidP="00BE401B">
            <w:pPr>
              <w:jc w:val="center"/>
              <w:rPr>
                <w:b/>
                <w:bCs/>
                <w:sz w:val="34"/>
                <w:szCs w:val="34"/>
              </w:rPr>
            </w:pPr>
            <w:r w:rsidRPr="00BE401B">
              <w:rPr>
                <w:b/>
                <w:bCs/>
                <w:sz w:val="34"/>
                <w:szCs w:val="34"/>
              </w:rPr>
              <w:t>Mean Absolute Error</w:t>
            </w:r>
          </w:p>
        </w:tc>
        <w:tc>
          <w:tcPr>
            <w:tcW w:w="2394" w:type="dxa"/>
            <w:shd w:val="clear" w:color="auto" w:fill="E7E6E6" w:themeFill="background2"/>
          </w:tcPr>
          <w:p w14:paraId="6B830440" w14:textId="28BBC7BC" w:rsidR="00E10D90" w:rsidRPr="00BE401B" w:rsidRDefault="00E10D90" w:rsidP="00BE401B">
            <w:pPr>
              <w:jc w:val="center"/>
              <w:rPr>
                <w:b/>
                <w:bCs/>
                <w:sz w:val="34"/>
                <w:szCs w:val="34"/>
              </w:rPr>
            </w:pPr>
            <w:r w:rsidRPr="00BE401B">
              <w:rPr>
                <w:b/>
                <w:bCs/>
                <w:sz w:val="34"/>
                <w:szCs w:val="34"/>
              </w:rPr>
              <w:t>Error in Meter</w:t>
            </w:r>
            <w:r>
              <w:rPr>
                <w:b/>
                <w:bCs/>
                <w:sz w:val="34"/>
                <w:szCs w:val="34"/>
              </w:rPr>
              <w:t>s</w:t>
            </w:r>
          </w:p>
        </w:tc>
      </w:tr>
      <w:tr w:rsidR="00600C8D" w14:paraId="08DCE107" w14:textId="77777777" w:rsidTr="00B31D25">
        <w:tc>
          <w:tcPr>
            <w:tcW w:w="805" w:type="dxa"/>
            <w:tcBorders>
              <w:right w:val="nil"/>
            </w:tcBorders>
            <w:shd w:val="clear" w:color="auto" w:fill="E7E6E6" w:themeFill="background2"/>
          </w:tcPr>
          <w:p w14:paraId="0CC46F6F" w14:textId="77777777" w:rsidR="00600C8D" w:rsidRPr="00BE401B" w:rsidRDefault="00600C8D" w:rsidP="00BE401B">
            <w:pPr>
              <w:jc w:val="center"/>
              <w:rPr>
                <w:sz w:val="34"/>
                <w:szCs w:val="34"/>
              </w:rPr>
            </w:pPr>
          </w:p>
        </w:tc>
        <w:tc>
          <w:tcPr>
            <w:tcW w:w="2880" w:type="dxa"/>
            <w:tcBorders>
              <w:left w:val="nil"/>
            </w:tcBorders>
            <w:shd w:val="clear" w:color="auto" w:fill="E7E6E6" w:themeFill="background2"/>
          </w:tcPr>
          <w:p w14:paraId="66F3A953" w14:textId="52487912" w:rsidR="00600C8D" w:rsidRPr="00BE401B" w:rsidRDefault="00600C8D" w:rsidP="008033FC">
            <w:pPr>
              <w:rPr>
                <w:sz w:val="34"/>
                <w:szCs w:val="34"/>
              </w:rPr>
            </w:pPr>
            <w:r>
              <w:rPr>
                <w:sz w:val="34"/>
                <w:szCs w:val="34"/>
              </w:rPr>
              <w:t>Baseline</w:t>
            </w:r>
          </w:p>
        </w:tc>
        <w:tc>
          <w:tcPr>
            <w:tcW w:w="3271" w:type="dxa"/>
          </w:tcPr>
          <w:p w14:paraId="2CB3B13E" w14:textId="5CA3A1AA" w:rsidR="00600C8D" w:rsidRPr="00BE401B" w:rsidRDefault="007118C4" w:rsidP="00BE401B">
            <w:pPr>
              <w:jc w:val="center"/>
              <w:rPr>
                <w:sz w:val="34"/>
                <w:szCs w:val="34"/>
              </w:rPr>
            </w:pPr>
            <w:r>
              <w:rPr>
                <w:sz w:val="34"/>
                <w:szCs w:val="34"/>
              </w:rPr>
              <w:t>0.24181738650</w:t>
            </w:r>
          </w:p>
        </w:tc>
        <w:tc>
          <w:tcPr>
            <w:tcW w:w="2394" w:type="dxa"/>
          </w:tcPr>
          <w:p w14:paraId="04A35412" w14:textId="318D7B38" w:rsidR="00600C8D" w:rsidRDefault="007118C4" w:rsidP="00BE401B">
            <w:pPr>
              <w:jc w:val="center"/>
              <w:rPr>
                <w:sz w:val="34"/>
                <w:szCs w:val="34"/>
              </w:rPr>
            </w:pPr>
            <w:r>
              <w:rPr>
                <w:sz w:val="34"/>
                <w:szCs w:val="34"/>
              </w:rPr>
              <w:t xml:space="preserve">42.378 </w:t>
            </w:r>
            <w:r>
              <w:rPr>
                <w:rFonts w:cstheme="minorHAnsi"/>
                <w:sz w:val="34"/>
                <w:szCs w:val="34"/>
              </w:rPr>
              <w:t>± 33.83</w:t>
            </w:r>
          </w:p>
        </w:tc>
      </w:tr>
      <w:tr w:rsidR="00E03C17" w14:paraId="0AAB3C49" w14:textId="77777777" w:rsidTr="00B31D25">
        <w:tc>
          <w:tcPr>
            <w:tcW w:w="805" w:type="dxa"/>
            <w:tcBorders>
              <w:right w:val="nil"/>
            </w:tcBorders>
            <w:shd w:val="clear" w:color="auto" w:fill="E7E6E6" w:themeFill="background2"/>
          </w:tcPr>
          <w:p w14:paraId="6654097D" w14:textId="4ADB6EEB" w:rsidR="00E03C17" w:rsidRPr="00BE401B" w:rsidRDefault="00E03C17" w:rsidP="00BE401B">
            <w:pPr>
              <w:jc w:val="center"/>
              <w:rPr>
                <w:sz w:val="34"/>
                <w:szCs w:val="34"/>
              </w:rPr>
            </w:pPr>
            <w:r w:rsidRPr="00BE401B">
              <w:rPr>
                <w:sz w:val="34"/>
                <w:szCs w:val="34"/>
              </w:rPr>
              <w:t>1</w:t>
            </w:r>
            <w:r w:rsidRPr="00BE401B">
              <w:rPr>
                <w:sz w:val="34"/>
                <w:szCs w:val="34"/>
                <w:vertAlign w:val="superscript"/>
              </w:rPr>
              <w:t>st</w:t>
            </w:r>
          </w:p>
        </w:tc>
        <w:tc>
          <w:tcPr>
            <w:tcW w:w="2880" w:type="dxa"/>
            <w:tcBorders>
              <w:left w:val="nil"/>
            </w:tcBorders>
            <w:shd w:val="clear" w:color="auto" w:fill="E7E6E6" w:themeFill="background2"/>
          </w:tcPr>
          <w:p w14:paraId="6B22233C" w14:textId="3D304B5C" w:rsidR="00E03C17" w:rsidRPr="00BE401B" w:rsidRDefault="00E03C17" w:rsidP="008033FC">
            <w:pPr>
              <w:rPr>
                <w:sz w:val="34"/>
                <w:szCs w:val="34"/>
              </w:rPr>
            </w:pPr>
            <w:r w:rsidRPr="00BE401B">
              <w:rPr>
                <w:sz w:val="34"/>
                <w:szCs w:val="34"/>
              </w:rPr>
              <w:t>Corn Farmers</w:t>
            </w:r>
          </w:p>
        </w:tc>
        <w:tc>
          <w:tcPr>
            <w:tcW w:w="3271" w:type="dxa"/>
          </w:tcPr>
          <w:p w14:paraId="17AEA6D7" w14:textId="639D3927" w:rsidR="00E03C17" w:rsidRPr="00BE401B" w:rsidRDefault="00E03C17" w:rsidP="00BE401B">
            <w:pPr>
              <w:jc w:val="center"/>
              <w:rPr>
                <w:sz w:val="34"/>
                <w:szCs w:val="34"/>
              </w:rPr>
            </w:pPr>
            <w:r w:rsidRPr="00BE401B">
              <w:rPr>
                <w:sz w:val="34"/>
                <w:szCs w:val="34"/>
              </w:rPr>
              <w:t>0.23328263128</w:t>
            </w:r>
          </w:p>
        </w:tc>
        <w:tc>
          <w:tcPr>
            <w:tcW w:w="2394" w:type="dxa"/>
          </w:tcPr>
          <w:p w14:paraId="22434B44" w14:textId="6F9D885C" w:rsidR="00E03C17" w:rsidRPr="00BE401B" w:rsidRDefault="003916D0" w:rsidP="00BE401B">
            <w:pPr>
              <w:jc w:val="center"/>
              <w:rPr>
                <w:sz w:val="34"/>
                <w:szCs w:val="34"/>
              </w:rPr>
            </w:pPr>
            <w:r>
              <w:rPr>
                <w:sz w:val="34"/>
                <w:szCs w:val="34"/>
              </w:rPr>
              <w:t>4</w:t>
            </w:r>
            <w:r w:rsidR="00A3189F">
              <w:rPr>
                <w:sz w:val="34"/>
                <w:szCs w:val="34"/>
              </w:rPr>
              <w:t>0</w:t>
            </w:r>
            <w:r>
              <w:rPr>
                <w:sz w:val="34"/>
                <w:szCs w:val="34"/>
              </w:rPr>
              <w:t>.</w:t>
            </w:r>
            <w:r w:rsidR="00A3189F">
              <w:rPr>
                <w:sz w:val="34"/>
                <w:szCs w:val="34"/>
              </w:rPr>
              <w:t>897</w:t>
            </w:r>
            <w:r>
              <w:rPr>
                <w:sz w:val="34"/>
                <w:szCs w:val="34"/>
              </w:rPr>
              <w:t xml:space="preserve"> </w:t>
            </w:r>
            <w:r>
              <w:rPr>
                <w:rFonts w:cstheme="minorHAnsi"/>
                <w:sz w:val="34"/>
                <w:szCs w:val="34"/>
              </w:rPr>
              <w:t>±</w:t>
            </w:r>
            <w:r>
              <w:rPr>
                <w:sz w:val="34"/>
                <w:szCs w:val="34"/>
              </w:rPr>
              <w:t xml:space="preserve"> 3</w:t>
            </w:r>
            <w:r w:rsidR="00A3189F">
              <w:rPr>
                <w:sz w:val="34"/>
                <w:szCs w:val="34"/>
              </w:rPr>
              <w:t>4</w:t>
            </w:r>
            <w:r>
              <w:rPr>
                <w:sz w:val="34"/>
                <w:szCs w:val="34"/>
              </w:rPr>
              <w:t>.</w:t>
            </w:r>
            <w:r w:rsidR="00A3189F">
              <w:rPr>
                <w:sz w:val="34"/>
                <w:szCs w:val="34"/>
              </w:rPr>
              <w:t>3</w:t>
            </w:r>
            <w:r>
              <w:rPr>
                <w:sz w:val="34"/>
                <w:szCs w:val="34"/>
              </w:rPr>
              <w:t>5</w:t>
            </w:r>
          </w:p>
        </w:tc>
      </w:tr>
      <w:tr w:rsidR="00E03C17" w14:paraId="2A6D5DDF" w14:textId="77777777" w:rsidTr="00B31D25">
        <w:tc>
          <w:tcPr>
            <w:tcW w:w="805" w:type="dxa"/>
            <w:tcBorders>
              <w:right w:val="nil"/>
            </w:tcBorders>
            <w:shd w:val="clear" w:color="auto" w:fill="E7E6E6" w:themeFill="background2"/>
          </w:tcPr>
          <w:p w14:paraId="3F843877" w14:textId="7F43CD49" w:rsidR="00E03C17" w:rsidRPr="00BE401B" w:rsidRDefault="00E03C17" w:rsidP="00BE401B">
            <w:pPr>
              <w:jc w:val="center"/>
              <w:rPr>
                <w:sz w:val="34"/>
                <w:szCs w:val="34"/>
              </w:rPr>
            </w:pPr>
            <w:r w:rsidRPr="00BE401B">
              <w:rPr>
                <w:sz w:val="34"/>
                <w:szCs w:val="34"/>
              </w:rPr>
              <w:t>2</w:t>
            </w:r>
            <w:r w:rsidRPr="00BE401B">
              <w:rPr>
                <w:sz w:val="34"/>
                <w:szCs w:val="34"/>
                <w:vertAlign w:val="superscript"/>
              </w:rPr>
              <w:t>nd</w:t>
            </w:r>
          </w:p>
        </w:tc>
        <w:tc>
          <w:tcPr>
            <w:tcW w:w="2880" w:type="dxa"/>
            <w:tcBorders>
              <w:left w:val="nil"/>
            </w:tcBorders>
            <w:shd w:val="clear" w:color="auto" w:fill="E7E6E6" w:themeFill="background2"/>
          </w:tcPr>
          <w:p w14:paraId="6634620E" w14:textId="0BC4DE1B" w:rsidR="00E03C17" w:rsidRPr="00BE401B" w:rsidRDefault="00E03C17" w:rsidP="008033FC">
            <w:pPr>
              <w:rPr>
                <w:sz w:val="34"/>
                <w:szCs w:val="34"/>
              </w:rPr>
            </w:pPr>
            <w:proofErr w:type="spellStart"/>
            <w:r w:rsidRPr="00BE401B">
              <w:rPr>
                <w:sz w:val="34"/>
                <w:szCs w:val="34"/>
              </w:rPr>
              <w:t>murkyautomata</w:t>
            </w:r>
            <w:proofErr w:type="spellEnd"/>
          </w:p>
        </w:tc>
        <w:tc>
          <w:tcPr>
            <w:tcW w:w="3271" w:type="dxa"/>
          </w:tcPr>
          <w:p w14:paraId="02A2B35E" w14:textId="6B524945" w:rsidR="00E03C17" w:rsidRPr="00BE401B" w:rsidRDefault="00E03C17" w:rsidP="00BE401B">
            <w:pPr>
              <w:jc w:val="center"/>
              <w:rPr>
                <w:sz w:val="34"/>
                <w:szCs w:val="34"/>
              </w:rPr>
            </w:pPr>
            <w:r w:rsidRPr="00BE401B">
              <w:rPr>
                <w:sz w:val="34"/>
                <w:szCs w:val="34"/>
              </w:rPr>
              <w:t>0.23909879662</w:t>
            </w:r>
          </w:p>
        </w:tc>
        <w:tc>
          <w:tcPr>
            <w:tcW w:w="2394" w:type="dxa"/>
          </w:tcPr>
          <w:p w14:paraId="36C7CF6D" w14:textId="4191979A" w:rsidR="00E03C17" w:rsidRPr="00BE401B" w:rsidRDefault="003916D0" w:rsidP="00BE401B">
            <w:pPr>
              <w:jc w:val="center"/>
              <w:rPr>
                <w:sz w:val="34"/>
                <w:szCs w:val="34"/>
              </w:rPr>
            </w:pPr>
            <w:r>
              <w:rPr>
                <w:sz w:val="34"/>
                <w:szCs w:val="34"/>
              </w:rPr>
              <w:t>41.9</w:t>
            </w:r>
            <w:r w:rsidR="00A3189F">
              <w:rPr>
                <w:sz w:val="34"/>
                <w:szCs w:val="34"/>
              </w:rPr>
              <w:t>95</w:t>
            </w:r>
            <w:r>
              <w:rPr>
                <w:sz w:val="34"/>
                <w:szCs w:val="34"/>
              </w:rPr>
              <w:t xml:space="preserve"> </w:t>
            </w:r>
            <w:r>
              <w:rPr>
                <w:rFonts w:cstheme="minorHAnsi"/>
                <w:sz w:val="34"/>
                <w:szCs w:val="34"/>
              </w:rPr>
              <w:t>±</w:t>
            </w:r>
            <w:r>
              <w:rPr>
                <w:sz w:val="34"/>
                <w:szCs w:val="34"/>
              </w:rPr>
              <w:t xml:space="preserve"> 34.60</w:t>
            </w:r>
          </w:p>
        </w:tc>
      </w:tr>
      <w:tr w:rsidR="00E03C17" w14:paraId="2C6D98E1" w14:textId="77777777" w:rsidTr="00B31D25">
        <w:tc>
          <w:tcPr>
            <w:tcW w:w="805" w:type="dxa"/>
            <w:tcBorders>
              <w:right w:val="nil"/>
            </w:tcBorders>
            <w:shd w:val="clear" w:color="auto" w:fill="E7E6E6" w:themeFill="background2"/>
          </w:tcPr>
          <w:p w14:paraId="470972B4" w14:textId="562241D3" w:rsidR="00E03C17" w:rsidRPr="00BE401B" w:rsidRDefault="00E03C17" w:rsidP="00BE401B">
            <w:pPr>
              <w:jc w:val="center"/>
              <w:rPr>
                <w:sz w:val="34"/>
                <w:szCs w:val="34"/>
              </w:rPr>
            </w:pPr>
            <w:r w:rsidRPr="00BE401B">
              <w:rPr>
                <w:sz w:val="34"/>
                <w:szCs w:val="34"/>
              </w:rPr>
              <w:t>3</w:t>
            </w:r>
            <w:r w:rsidRPr="00BE401B">
              <w:rPr>
                <w:sz w:val="34"/>
                <w:szCs w:val="34"/>
                <w:vertAlign w:val="superscript"/>
              </w:rPr>
              <w:t>rd</w:t>
            </w:r>
          </w:p>
        </w:tc>
        <w:tc>
          <w:tcPr>
            <w:tcW w:w="2880" w:type="dxa"/>
            <w:tcBorders>
              <w:left w:val="nil"/>
            </w:tcBorders>
            <w:shd w:val="clear" w:color="auto" w:fill="E7E6E6" w:themeFill="background2"/>
          </w:tcPr>
          <w:p w14:paraId="40B6F340" w14:textId="25A8EB8E" w:rsidR="00E03C17" w:rsidRPr="00BE401B" w:rsidRDefault="00E03C17" w:rsidP="008033FC">
            <w:pPr>
              <w:rPr>
                <w:sz w:val="34"/>
                <w:szCs w:val="34"/>
              </w:rPr>
            </w:pPr>
            <w:proofErr w:type="spellStart"/>
            <w:r w:rsidRPr="00BE401B">
              <w:rPr>
                <w:sz w:val="34"/>
                <w:szCs w:val="34"/>
              </w:rPr>
              <w:t>mmohamed</w:t>
            </w:r>
            <w:proofErr w:type="spellEnd"/>
          </w:p>
        </w:tc>
        <w:tc>
          <w:tcPr>
            <w:tcW w:w="3271" w:type="dxa"/>
          </w:tcPr>
          <w:p w14:paraId="459EC3C7" w14:textId="1DE97E8F" w:rsidR="00E03C17" w:rsidRPr="00BE401B" w:rsidRDefault="00E03C17" w:rsidP="00BE401B">
            <w:pPr>
              <w:jc w:val="center"/>
              <w:rPr>
                <w:sz w:val="34"/>
                <w:szCs w:val="34"/>
              </w:rPr>
            </w:pPr>
            <w:r w:rsidRPr="00BE401B">
              <w:rPr>
                <w:sz w:val="34"/>
                <w:szCs w:val="34"/>
              </w:rPr>
              <w:t>0.23965575425</w:t>
            </w:r>
          </w:p>
        </w:tc>
        <w:tc>
          <w:tcPr>
            <w:tcW w:w="2394" w:type="dxa"/>
          </w:tcPr>
          <w:p w14:paraId="76C987D9" w14:textId="7B9C93B2" w:rsidR="00E03C17" w:rsidRPr="00BE401B" w:rsidRDefault="003916D0" w:rsidP="00BE401B">
            <w:pPr>
              <w:jc w:val="center"/>
              <w:rPr>
                <w:sz w:val="34"/>
                <w:szCs w:val="34"/>
              </w:rPr>
            </w:pPr>
            <w:r>
              <w:rPr>
                <w:sz w:val="34"/>
                <w:szCs w:val="34"/>
              </w:rPr>
              <w:t xml:space="preserve">42.050 </w:t>
            </w:r>
            <w:r>
              <w:rPr>
                <w:rFonts w:cstheme="minorHAnsi"/>
                <w:sz w:val="34"/>
                <w:szCs w:val="34"/>
              </w:rPr>
              <w:t>± 33.72</w:t>
            </w:r>
          </w:p>
        </w:tc>
      </w:tr>
      <w:tr w:rsidR="00E03C17" w14:paraId="69CA1ACA" w14:textId="77777777" w:rsidTr="00B31D25">
        <w:tc>
          <w:tcPr>
            <w:tcW w:w="805" w:type="dxa"/>
            <w:tcBorders>
              <w:right w:val="nil"/>
            </w:tcBorders>
            <w:shd w:val="clear" w:color="auto" w:fill="E7E6E6" w:themeFill="background2"/>
          </w:tcPr>
          <w:p w14:paraId="2ECFF97A" w14:textId="31923FB6" w:rsidR="00E03C17" w:rsidRPr="00BE401B" w:rsidRDefault="00E03C17" w:rsidP="00BE401B">
            <w:pPr>
              <w:jc w:val="center"/>
              <w:rPr>
                <w:sz w:val="34"/>
                <w:szCs w:val="34"/>
              </w:rPr>
            </w:pPr>
            <w:r w:rsidRPr="00BE401B">
              <w:rPr>
                <w:sz w:val="34"/>
                <w:szCs w:val="34"/>
              </w:rPr>
              <w:t>4</w:t>
            </w:r>
            <w:r w:rsidRPr="00BE401B">
              <w:rPr>
                <w:sz w:val="34"/>
                <w:szCs w:val="34"/>
                <w:vertAlign w:val="superscript"/>
              </w:rPr>
              <w:t>th</w:t>
            </w:r>
          </w:p>
        </w:tc>
        <w:tc>
          <w:tcPr>
            <w:tcW w:w="2880" w:type="dxa"/>
            <w:tcBorders>
              <w:left w:val="nil"/>
            </w:tcBorders>
            <w:shd w:val="clear" w:color="auto" w:fill="E7E6E6" w:themeFill="background2"/>
          </w:tcPr>
          <w:p w14:paraId="038EABC3" w14:textId="79063CC9" w:rsidR="00E03C17" w:rsidRPr="00BE401B" w:rsidRDefault="00E03C17" w:rsidP="008033FC">
            <w:pPr>
              <w:rPr>
                <w:sz w:val="34"/>
                <w:szCs w:val="34"/>
              </w:rPr>
            </w:pPr>
            <w:r w:rsidRPr="00BE401B">
              <w:rPr>
                <w:sz w:val="34"/>
                <w:szCs w:val="34"/>
              </w:rPr>
              <w:t>halo22</w:t>
            </w:r>
          </w:p>
        </w:tc>
        <w:tc>
          <w:tcPr>
            <w:tcW w:w="3271" w:type="dxa"/>
          </w:tcPr>
          <w:p w14:paraId="135FF7EA" w14:textId="25EB753E" w:rsidR="00E03C17" w:rsidRPr="00BE401B" w:rsidRDefault="00E03C17" w:rsidP="00BE401B">
            <w:pPr>
              <w:jc w:val="center"/>
              <w:rPr>
                <w:sz w:val="34"/>
                <w:szCs w:val="34"/>
              </w:rPr>
            </w:pPr>
            <w:r w:rsidRPr="00BE401B">
              <w:rPr>
                <w:sz w:val="34"/>
                <w:szCs w:val="34"/>
              </w:rPr>
              <w:t>0.23968039703</w:t>
            </w:r>
          </w:p>
        </w:tc>
        <w:tc>
          <w:tcPr>
            <w:tcW w:w="2394" w:type="dxa"/>
          </w:tcPr>
          <w:p w14:paraId="63B67597" w14:textId="1CB93BA5" w:rsidR="00E03C17" w:rsidRPr="00BE401B" w:rsidRDefault="003916D0" w:rsidP="00BE401B">
            <w:pPr>
              <w:jc w:val="center"/>
              <w:rPr>
                <w:sz w:val="34"/>
                <w:szCs w:val="34"/>
              </w:rPr>
            </w:pPr>
            <w:r>
              <w:rPr>
                <w:sz w:val="34"/>
                <w:szCs w:val="34"/>
              </w:rPr>
              <w:t xml:space="preserve">41.956 </w:t>
            </w:r>
            <w:r>
              <w:rPr>
                <w:rFonts w:ascii="Calibri" w:hAnsi="Calibri" w:cs="Calibri"/>
                <w:sz w:val="34"/>
                <w:szCs w:val="34"/>
              </w:rPr>
              <w:t>±</w:t>
            </w:r>
            <w:r>
              <w:rPr>
                <w:sz w:val="34"/>
                <w:szCs w:val="34"/>
              </w:rPr>
              <w:t xml:space="preserve"> 33.53</w:t>
            </w:r>
          </w:p>
        </w:tc>
      </w:tr>
      <w:tr w:rsidR="00E03C17" w14:paraId="007C8B28" w14:textId="77777777" w:rsidTr="00B31D25">
        <w:tc>
          <w:tcPr>
            <w:tcW w:w="805" w:type="dxa"/>
            <w:tcBorders>
              <w:right w:val="nil"/>
            </w:tcBorders>
            <w:shd w:val="clear" w:color="auto" w:fill="E7E6E6" w:themeFill="background2"/>
          </w:tcPr>
          <w:p w14:paraId="2831AA32" w14:textId="0A002C8E" w:rsidR="00E03C17" w:rsidRPr="00BE401B" w:rsidRDefault="00E03C17" w:rsidP="00BE401B">
            <w:pPr>
              <w:jc w:val="center"/>
              <w:rPr>
                <w:sz w:val="34"/>
                <w:szCs w:val="34"/>
              </w:rPr>
            </w:pPr>
            <w:r w:rsidRPr="00BE401B">
              <w:rPr>
                <w:sz w:val="34"/>
                <w:szCs w:val="34"/>
              </w:rPr>
              <w:t>5</w:t>
            </w:r>
            <w:r w:rsidRPr="00BE401B">
              <w:rPr>
                <w:sz w:val="34"/>
                <w:szCs w:val="34"/>
                <w:vertAlign w:val="superscript"/>
              </w:rPr>
              <w:t>th</w:t>
            </w:r>
          </w:p>
        </w:tc>
        <w:tc>
          <w:tcPr>
            <w:tcW w:w="2880" w:type="dxa"/>
            <w:tcBorders>
              <w:left w:val="nil"/>
            </w:tcBorders>
            <w:shd w:val="clear" w:color="auto" w:fill="E7E6E6" w:themeFill="background2"/>
          </w:tcPr>
          <w:p w14:paraId="097297AB" w14:textId="65834BF7" w:rsidR="00E03C17" w:rsidRPr="00BE401B" w:rsidRDefault="00E03C17" w:rsidP="008033FC">
            <w:pPr>
              <w:rPr>
                <w:sz w:val="34"/>
                <w:szCs w:val="34"/>
              </w:rPr>
            </w:pPr>
            <w:r w:rsidRPr="00BE401B">
              <w:rPr>
                <w:sz w:val="34"/>
                <w:szCs w:val="34"/>
              </w:rPr>
              <w:t>Proton</w:t>
            </w:r>
          </w:p>
        </w:tc>
        <w:tc>
          <w:tcPr>
            <w:tcW w:w="3271" w:type="dxa"/>
          </w:tcPr>
          <w:p w14:paraId="0C313E43" w14:textId="6C41B485" w:rsidR="00E03C17" w:rsidRPr="00BE401B" w:rsidRDefault="00E03C17" w:rsidP="00BE401B">
            <w:pPr>
              <w:jc w:val="center"/>
              <w:rPr>
                <w:sz w:val="34"/>
                <w:szCs w:val="34"/>
              </w:rPr>
            </w:pPr>
            <w:r w:rsidRPr="00BE401B">
              <w:rPr>
                <w:sz w:val="34"/>
                <w:szCs w:val="34"/>
              </w:rPr>
              <w:t>0.24030214045</w:t>
            </w:r>
          </w:p>
        </w:tc>
        <w:tc>
          <w:tcPr>
            <w:tcW w:w="2394" w:type="dxa"/>
          </w:tcPr>
          <w:p w14:paraId="582E3A39" w14:textId="6733AB4D" w:rsidR="00E03C17" w:rsidRPr="00BE401B" w:rsidRDefault="003916D0" w:rsidP="00BE401B">
            <w:pPr>
              <w:jc w:val="center"/>
              <w:rPr>
                <w:sz w:val="34"/>
                <w:szCs w:val="34"/>
              </w:rPr>
            </w:pPr>
            <w:r>
              <w:rPr>
                <w:sz w:val="34"/>
                <w:szCs w:val="34"/>
              </w:rPr>
              <w:t xml:space="preserve">42.017 </w:t>
            </w:r>
            <w:r>
              <w:rPr>
                <w:rFonts w:ascii="Calibri" w:hAnsi="Calibri" w:cs="Calibri"/>
                <w:sz w:val="34"/>
                <w:szCs w:val="34"/>
              </w:rPr>
              <w:t>±</w:t>
            </w:r>
            <w:r>
              <w:rPr>
                <w:sz w:val="34"/>
                <w:szCs w:val="34"/>
              </w:rPr>
              <w:t xml:space="preserve"> 33.56</w:t>
            </w:r>
          </w:p>
        </w:tc>
      </w:tr>
      <w:tr w:rsidR="00794B19" w14:paraId="740933D1" w14:textId="77777777" w:rsidTr="00B31D25">
        <w:tc>
          <w:tcPr>
            <w:tcW w:w="805" w:type="dxa"/>
            <w:tcBorders>
              <w:right w:val="nil"/>
            </w:tcBorders>
            <w:shd w:val="clear" w:color="auto" w:fill="E7E6E6" w:themeFill="background2"/>
          </w:tcPr>
          <w:p w14:paraId="6DEA47D9" w14:textId="77777777" w:rsidR="00794B19" w:rsidRPr="00BE401B" w:rsidRDefault="00794B19" w:rsidP="00BE401B">
            <w:pPr>
              <w:jc w:val="center"/>
              <w:rPr>
                <w:sz w:val="34"/>
                <w:szCs w:val="34"/>
              </w:rPr>
            </w:pPr>
          </w:p>
        </w:tc>
        <w:tc>
          <w:tcPr>
            <w:tcW w:w="2880" w:type="dxa"/>
            <w:tcBorders>
              <w:left w:val="nil"/>
            </w:tcBorders>
            <w:shd w:val="clear" w:color="auto" w:fill="E7E6E6" w:themeFill="background2"/>
          </w:tcPr>
          <w:p w14:paraId="4FD342C5" w14:textId="64A2DE71" w:rsidR="00794B19" w:rsidRPr="00B31D25" w:rsidRDefault="00794B19" w:rsidP="008033FC">
            <w:pPr>
              <w:rPr>
                <w:b/>
                <w:bCs/>
                <w:sz w:val="34"/>
                <w:szCs w:val="34"/>
              </w:rPr>
            </w:pPr>
            <w:r w:rsidRPr="00B31D25">
              <w:rPr>
                <w:b/>
                <w:bCs/>
                <w:sz w:val="34"/>
                <w:szCs w:val="34"/>
              </w:rPr>
              <w:t>Ensemble 1</w:t>
            </w:r>
            <w:r w:rsidRPr="00B31D25">
              <w:rPr>
                <w:b/>
                <w:bCs/>
                <w:sz w:val="34"/>
                <w:szCs w:val="34"/>
                <w:vertAlign w:val="superscript"/>
              </w:rPr>
              <w:t>st</w:t>
            </w:r>
            <w:r w:rsidR="00292201" w:rsidRPr="00B31D25">
              <w:rPr>
                <w:b/>
                <w:bCs/>
                <w:sz w:val="34"/>
                <w:szCs w:val="34"/>
              </w:rPr>
              <w:t xml:space="preserve"> &amp; </w:t>
            </w:r>
            <w:r w:rsidRPr="00B31D25">
              <w:rPr>
                <w:b/>
                <w:bCs/>
                <w:sz w:val="34"/>
                <w:szCs w:val="34"/>
              </w:rPr>
              <w:t>2</w:t>
            </w:r>
            <w:r w:rsidRPr="00B31D25">
              <w:rPr>
                <w:b/>
                <w:bCs/>
                <w:sz w:val="34"/>
                <w:szCs w:val="34"/>
                <w:vertAlign w:val="superscript"/>
              </w:rPr>
              <w:t>nd</w:t>
            </w:r>
            <w:r w:rsidRPr="00B31D25">
              <w:rPr>
                <w:b/>
                <w:bCs/>
                <w:sz w:val="34"/>
                <w:szCs w:val="34"/>
              </w:rPr>
              <w:t xml:space="preserve"> </w:t>
            </w:r>
          </w:p>
        </w:tc>
        <w:tc>
          <w:tcPr>
            <w:tcW w:w="3271" w:type="dxa"/>
          </w:tcPr>
          <w:p w14:paraId="76B571FB" w14:textId="0E6BE7F6" w:rsidR="00794B19" w:rsidRPr="00B31D25" w:rsidRDefault="001112B3" w:rsidP="00BE401B">
            <w:pPr>
              <w:jc w:val="center"/>
              <w:rPr>
                <w:sz w:val="34"/>
                <w:szCs w:val="34"/>
              </w:rPr>
            </w:pPr>
            <w:r w:rsidRPr="00B31D25">
              <w:rPr>
                <w:sz w:val="34"/>
                <w:szCs w:val="34"/>
              </w:rPr>
              <w:t>0.23347024318</w:t>
            </w:r>
          </w:p>
        </w:tc>
        <w:tc>
          <w:tcPr>
            <w:tcW w:w="2394" w:type="dxa"/>
          </w:tcPr>
          <w:p w14:paraId="29E29209" w14:textId="71BE4A87" w:rsidR="00794B19" w:rsidRPr="00B31D25" w:rsidRDefault="00A3189F" w:rsidP="00BE401B">
            <w:pPr>
              <w:jc w:val="center"/>
              <w:rPr>
                <w:sz w:val="34"/>
                <w:szCs w:val="34"/>
              </w:rPr>
            </w:pPr>
            <w:r w:rsidRPr="00B31D25">
              <w:rPr>
                <w:sz w:val="34"/>
                <w:szCs w:val="34"/>
              </w:rPr>
              <w:t xml:space="preserve">40.964 </w:t>
            </w:r>
            <w:r w:rsidRPr="00B31D25">
              <w:rPr>
                <w:rFonts w:ascii="Calibri" w:hAnsi="Calibri" w:cs="Calibri"/>
                <w:sz w:val="34"/>
                <w:szCs w:val="34"/>
              </w:rPr>
              <w:t>± 34.14</w:t>
            </w:r>
          </w:p>
        </w:tc>
      </w:tr>
    </w:tbl>
    <w:p w14:paraId="6411CA0B" w14:textId="77777777" w:rsidR="00E03C17" w:rsidRDefault="00E03C17" w:rsidP="00547C58">
      <w:pPr>
        <w:rPr>
          <w:sz w:val="36"/>
          <w:szCs w:val="36"/>
        </w:rPr>
      </w:pPr>
    </w:p>
    <w:p w14:paraId="641A5D89" w14:textId="77777777" w:rsidR="00547C58" w:rsidRPr="00547C58" w:rsidRDefault="00547C58" w:rsidP="00547C58">
      <w:pPr>
        <w:rPr>
          <w:sz w:val="36"/>
          <w:szCs w:val="36"/>
        </w:rPr>
      </w:pPr>
    </w:p>
    <w:p w14:paraId="42067599" w14:textId="23EC72A1" w:rsidR="00170602" w:rsidRPr="00346779" w:rsidRDefault="00346779" w:rsidP="00170602">
      <w:pPr>
        <w:rPr>
          <w:b/>
          <w:bCs/>
          <w:sz w:val="36"/>
          <w:szCs w:val="36"/>
          <w:u w:val="single"/>
        </w:rPr>
      </w:pPr>
      <w:r w:rsidRPr="00346779">
        <w:rPr>
          <w:b/>
          <w:bCs/>
          <w:sz w:val="36"/>
          <w:szCs w:val="36"/>
          <w:u w:val="single"/>
        </w:rPr>
        <w:t xml:space="preserve">6. </w:t>
      </w:r>
      <w:r w:rsidR="00170602" w:rsidRPr="00346779">
        <w:rPr>
          <w:b/>
          <w:bCs/>
          <w:sz w:val="36"/>
          <w:szCs w:val="36"/>
          <w:u w:val="single"/>
        </w:rPr>
        <w:t>Final Implemented Solution</w:t>
      </w:r>
    </w:p>
    <w:p w14:paraId="4F71E0E5" w14:textId="0A2FBD2F" w:rsidR="00AC5D14" w:rsidRDefault="00AC5D14" w:rsidP="00283B2D">
      <w:pPr>
        <w:rPr>
          <w:sz w:val="36"/>
          <w:szCs w:val="36"/>
        </w:rPr>
      </w:pPr>
      <w:r>
        <w:rPr>
          <w:sz w:val="36"/>
          <w:szCs w:val="36"/>
        </w:rPr>
        <w:t>We analyzed the winning solutions and decided to use a combined solution of the 1</w:t>
      </w:r>
      <w:r w:rsidRPr="00AC5D14">
        <w:rPr>
          <w:sz w:val="36"/>
          <w:szCs w:val="36"/>
          <w:vertAlign w:val="superscript"/>
        </w:rPr>
        <w:t>st</w:t>
      </w:r>
      <w:r>
        <w:rPr>
          <w:sz w:val="36"/>
          <w:szCs w:val="36"/>
        </w:rPr>
        <w:t xml:space="preserve"> and 2</w:t>
      </w:r>
      <w:r w:rsidRPr="00AC5D14">
        <w:rPr>
          <w:sz w:val="36"/>
          <w:szCs w:val="36"/>
          <w:vertAlign w:val="superscript"/>
        </w:rPr>
        <w:t>nd</w:t>
      </w:r>
      <w:r>
        <w:rPr>
          <w:sz w:val="36"/>
          <w:szCs w:val="36"/>
        </w:rPr>
        <w:t xml:space="preserve"> solutions. The</w:t>
      </w:r>
      <w:r w:rsidR="00283B2D">
        <w:rPr>
          <w:sz w:val="36"/>
          <w:szCs w:val="36"/>
        </w:rPr>
        <w:t xml:space="preserve"> reason for this is that t</w:t>
      </w:r>
      <w:r>
        <w:rPr>
          <w:sz w:val="36"/>
          <w:szCs w:val="36"/>
        </w:rPr>
        <w:t>he 1</w:t>
      </w:r>
      <w:r w:rsidRPr="00AC5D14">
        <w:rPr>
          <w:sz w:val="36"/>
          <w:szCs w:val="36"/>
          <w:vertAlign w:val="superscript"/>
        </w:rPr>
        <w:t>st</w:t>
      </w:r>
      <w:r>
        <w:rPr>
          <w:sz w:val="36"/>
          <w:szCs w:val="36"/>
        </w:rPr>
        <w:t xml:space="preserve"> place model predicts bounding boxes of where the farm is. The discrete nature of this approach leads to many datapoints having invalid bounding boxes e.g., too small </w:t>
      </w:r>
      <w:r>
        <w:rPr>
          <w:sz w:val="36"/>
          <w:szCs w:val="36"/>
        </w:rPr>
        <w:lastRenderedPageBreak/>
        <w:t>or too large. This disadvantage makes the model less viable for usage as the final solution. Approximately 40% of the datapoints suffer from this issue.</w:t>
      </w:r>
      <w:r w:rsidR="00283B2D">
        <w:rPr>
          <w:sz w:val="36"/>
          <w:szCs w:val="36"/>
        </w:rPr>
        <w:t xml:space="preserve"> Using both 1</w:t>
      </w:r>
      <w:r w:rsidR="00283B2D" w:rsidRPr="00283B2D">
        <w:rPr>
          <w:sz w:val="36"/>
          <w:szCs w:val="36"/>
          <w:vertAlign w:val="superscript"/>
        </w:rPr>
        <w:t>st</w:t>
      </w:r>
      <w:r w:rsidR="00283B2D">
        <w:rPr>
          <w:sz w:val="36"/>
          <w:szCs w:val="36"/>
        </w:rPr>
        <w:t xml:space="preserve"> and 2</w:t>
      </w:r>
      <w:r w:rsidR="00283B2D" w:rsidRPr="00283B2D">
        <w:rPr>
          <w:sz w:val="36"/>
          <w:szCs w:val="36"/>
          <w:vertAlign w:val="superscript"/>
        </w:rPr>
        <w:t>nd</w:t>
      </w:r>
      <w:r w:rsidR="00283B2D">
        <w:rPr>
          <w:sz w:val="36"/>
          <w:szCs w:val="36"/>
        </w:rPr>
        <w:t xml:space="preserve"> place solutions combined has a very close average error to the 1</w:t>
      </w:r>
      <w:r w:rsidR="00283B2D" w:rsidRPr="00283B2D">
        <w:rPr>
          <w:sz w:val="36"/>
          <w:szCs w:val="36"/>
          <w:vertAlign w:val="superscript"/>
        </w:rPr>
        <w:t>st</w:t>
      </w:r>
      <w:r w:rsidR="00283B2D">
        <w:rPr>
          <w:sz w:val="36"/>
          <w:szCs w:val="36"/>
        </w:rPr>
        <w:t xml:space="preserve"> place solution on the private test data</w:t>
      </w:r>
      <w:r w:rsidR="003A63E6">
        <w:rPr>
          <w:sz w:val="36"/>
          <w:szCs w:val="36"/>
        </w:rPr>
        <w:t xml:space="preserve"> as shown in table 2</w:t>
      </w:r>
      <w:r w:rsidR="00283B2D">
        <w:rPr>
          <w:sz w:val="36"/>
          <w:szCs w:val="36"/>
        </w:rPr>
        <w:t>.</w:t>
      </w:r>
    </w:p>
    <w:p w14:paraId="62C4F5E1" w14:textId="61D84046" w:rsidR="00F05857" w:rsidRDefault="00DC320F" w:rsidP="00223407">
      <w:pPr>
        <w:rPr>
          <w:sz w:val="36"/>
          <w:szCs w:val="36"/>
        </w:rPr>
      </w:pPr>
      <w:r>
        <w:rPr>
          <w:sz w:val="36"/>
          <w:szCs w:val="36"/>
        </w:rPr>
        <w:t>We prepare both 1</w:t>
      </w:r>
      <w:r w:rsidRPr="00DC320F">
        <w:rPr>
          <w:sz w:val="36"/>
          <w:szCs w:val="36"/>
          <w:vertAlign w:val="superscript"/>
        </w:rPr>
        <w:t>st</w:t>
      </w:r>
      <w:r>
        <w:rPr>
          <w:sz w:val="36"/>
          <w:szCs w:val="36"/>
        </w:rPr>
        <w:t xml:space="preserve"> and 2</w:t>
      </w:r>
      <w:r w:rsidRPr="00DC320F">
        <w:rPr>
          <w:sz w:val="36"/>
          <w:szCs w:val="36"/>
          <w:vertAlign w:val="superscript"/>
        </w:rPr>
        <w:t>nd</w:t>
      </w:r>
      <w:r>
        <w:rPr>
          <w:sz w:val="36"/>
          <w:szCs w:val="36"/>
        </w:rPr>
        <w:t xml:space="preserve"> place models independently and then combine their final predictions on the remaining data. Additionally, we re-train each model on all available labeled data including the test data. This is to leverage all manually annotated data which should further improve the models.</w:t>
      </w:r>
    </w:p>
    <w:p w14:paraId="4026BA09" w14:textId="77777777" w:rsidR="00D06E5B" w:rsidRDefault="00D06E5B" w:rsidP="00223407">
      <w:pPr>
        <w:rPr>
          <w:sz w:val="36"/>
          <w:szCs w:val="36"/>
        </w:rPr>
      </w:pPr>
    </w:p>
    <w:p w14:paraId="26286F9C" w14:textId="084BD60D" w:rsidR="00F05857" w:rsidRPr="00346779" w:rsidRDefault="00346779" w:rsidP="00170602">
      <w:pPr>
        <w:rPr>
          <w:b/>
          <w:bCs/>
          <w:sz w:val="36"/>
          <w:szCs w:val="36"/>
          <w:u w:val="single"/>
        </w:rPr>
      </w:pPr>
      <w:r w:rsidRPr="00346779">
        <w:rPr>
          <w:b/>
          <w:bCs/>
          <w:sz w:val="36"/>
          <w:szCs w:val="36"/>
          <w:u w:val="single"/>
        </w:rPr>
        <w:t xml:space="preserve">7. </w:t>
      </w:r>
      <w:r w:rsidR="00F05857" w:rsidRPr="00346779">
        <w:rPr>
          <w:b/>
          <w:bCs/>
          <w:sz w:val="36"/>
          <w:szCs w:val="36"/>
          <w:u w:val="single"/>
        </w:rPr>
        <w:t>Conclusion</w:t>
      </w:r>
    </w:p>
    <w:p w14:paraId="64EE53C1" w14:textId="6F14188B" w:rsidR="00267E50" w:rsidRDefault="00E00ACD" w:rsidP="00E308D2">
      <w:pPr>
        <w:rPr>
          <w:sz w:val="36"/>
          <w:szCs w:val="36"/>
        </w:rPr>
      </w:pPr>
      <w:r>
        <w:rPr>
          <w:sz w:val="36"/>
          <w:szCs w:val="36"/>
        </w:rPr>
        <w:t>In this document we have reviewed the details of the field center correction problem and the specifics of the competition along with the data preparations. Then we explored the top 5 winner solutions illustrating their variety and ingenuity.</w:t>
      </w:r>
    </w:p>
    <w:p w14:paraId="253E0CE8" w14:textId="77777777" w:rsidR="00AA5D6A" w:rsidRDefault="00AA5D6A" w:rsidP="00AA5D6A">
      <w:pPr>
        <w:rPr>
          <w:sz w:val="36"/>
          <w:szCs w:val="36"/>
        </w:rPr>
      </w:pPr>
      <w:r>
        <w:rPr>
          <w:sz w:val="36"/>
          <w:szCs w:val="36"/>
        </w:rPr>
        <w:t xml:space="preserve">The top solutions managed to produce deep learning models that improve upon the baseline which is to leave the centers unchanged. These improvements are despite the challenging nature of the </w:t>
      </w:r>
      <w:r w:rsidR="00267E50">
        <w:rPr>
          <w:sz w:val="36"/>
          <w:szCs w:val="36"/>
        </w:rPr>
        <w:t xml:space="preserve">problem of correcting the center of maize fields. </w:t>
      </w:r>
    </w:p>
    <w:p w14:paraId="73CCFF75" w14:textId="393B49BF" w:rsidR="00FD6F19" w:rsidRDefault="00AA5D6A" w:rsidP="00AA5D6A">
      <w:pPr>
        <w:rPr>
          <w:sz w:val="36"/>
          <w:szCs w:val="36"/>
        </w:rPr>
      </w:pPr>
      <w:r>
        <w:rPr>
          <w:sz w:val="36"/>
          <w:szCs w:val="36"/>
        </w:rPr>
        <w:t xml:space="preserve">However, not all the model predictions are perfect. Some datapoints are still too challenging e.g., figure </w:t>
      </w:r>
      <w:r w:rsidR="001830A0">
        <w:rPr>
          <w:sz w:val="36"/>
          <w:szCs w:val="36"/>
        </w:rPr>
        <w:t>10</w:t>
      </w:r>
      <w:r>
        <w:rPr>
          <w:sz w:val="36"/>
          <w:szCs w:val="36"/>
        </w:rPr>
        <w:t xml:space="preserve">. </w:t>
      </w:r>
      <w:r w:rsidR="00FD6F19">
        <w:rPr>
          <w:sz w:val="36"/>
          <w:szCs w:val="36"/>
        </w:rPr>
        <w:t>Improving the quality of the model requires access to high-resolution satellite images. More fine-grained annotations (such as field borders) may also improve the model performance</w:t>
      </w:r>
      <w:r w:rsidR="005C0C29">
        <w:rPr>
          <w:sz w:val="36"/>
          <w:szCs w:val="36"/>
        </w:rPr>
        <w:t xml:space="preserve"> since</w:t>
      </w:r>
      <w:r w:rsidR="00FD6F19">
        <w:rPr>
          <w:sz w:val="36"/>
          <w:szCs w:val="36"/>
        </w:rPr>
        <w:t xml:space="preserve"> </w:t>
      </w:r>
      <w:r w:rsidR="005C0C29">
        <w:rPr>
          <w:sz w:val="36"/>
          <w:szCs w:val="36"/>
        </w:rPr>
        <w:t>m</w:t>
      </w:r>
      <w:r w:rsidR="00FD6F19">
        <w:rPr>
          <w:sz w:val="36"/>
          <w:szCs w:val="36"/>
        </w:rPr>
        <w:t xml:space="preserve">achine </w:t>
      </w:r>
      <w:r w:rsidR="00FD6F19">
        <w:rPr>
          <w:sz w:val="36"/>
          <w:szCs w:val="36"/>
        </w:rPr>
        <w:lastRenderedPageBreak/>
        <w:t>learning models strongly rely on the amount and quality of data available, which is the main bottleneck in solving the field center correction problem.</w:t>
      </w:r>
    </w:p>
    <w:p w14:paraId="704FA102" w14:textId="77777777" w:rsidR="006B72F4" w:rsidRDefault="006B72F4" w:rsidP="00E308D2">
      <w:pPr>
        <w:rPr>
          <w:sz w:val="36"/>
          <w:szCs w:val="36"/>
        </w:rPr>
      </w:pPr>
    </w:p>
    <w:p w14:paraId="58C62F22" w14:textId="77777777" w:rsidR="00FD6F19" w:rsidRDefault="00FD6F19" w:rsidP="00FD6F19">
      <w:pPr>
        <w:keepNext/>
        <w:jc w:val="center"/>
      </w:pPr>
      <w:r>
        <w:rPr>
          <w:noProof/>
        </w:rPr>
        <w:drawing>
          <wp:inline distT="0" distB="0" distL="0" distR="0" wp14:anchorId="5349D485" wp14:editId="5912DC06">
            <wp:extent cx="4249238" cy="3572933"/>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8">
                      <a:extLst>
                        <a:ext uri="{28A0092B-C50C-407E-A947-70E740481C1C}">
                          <a14:useLocalDpi xmlns:a14="http://schemas.microsoft.com/office/drawing/2010/main" val="0"/>
                        </a:ext>
                      </a:extLst>
                    </a:blip>
                    <a:srcRect t="2245" b="2245"/>
                    <a:stretch>
                      <a:fillRect/>
                    </a:stretch>
                  </pic:blipFill>
                  <pic:spPr bwMode="auto">
                    <a:xfrm>
                      <a:off x="0" y="0"/>
                      <a:ext cx="4263892" cy="3585254"/>
                    </a:xfrm>
                    <a:prstGeom prst="rect">
                      <a:avLst/>
                    </a:prstGeom>
                    <a:ln>
                      <a:noFill/>
                    </a:ln>
                    <a:extLst>
                      <a:ext uri="{53640926-AAD7-44D8-BBD7-CCE9431645EC}">
                        <a14:shadowObscured xmlns:a14="http://schemas.microsoft.com/office/drawing/2010/main"/>
                      </a:ext>
                    </a:extLst>
                  </pic:spPr>
                </pic:pic>
              </a:graphicData>
            </a:graphic>
          </wp:inline>
        </w:drawing>
      </w:r>
    </w:p>
    <w:p w14:paraId="31C2CFB8" w14:textId="3119FAD7" w:rsidR="00880A79" w:rsidRPr="000A3236" w:rsidRDefault="00FD6F19" w:rsidP="000A3236">
      <w:pPr>
        <w:pStyle w:val="Caption"/>
        <w:jc w:val="center"/>
      </w:pPr>
      <w:r>
        <w:t xml:space="preserve">Figure </w:t>
      </w:r>
      <w:fldSimple w:instr=" SEQ Figure \* ARABIC ">
        <w:r w:rsidR="004358E5">
          <w:rPr>
            <w:noProof/>
          </w:rPr>
          <w:t>10</w:t>
        </w:r>
      </w:fldSimple>
      <w:r>
        <w:t xml:space="preserve"> </w:t>
      </w:r>
      <w:r w:rsidR="00D02A72">
        <w:t xml:space="preserve">Example </w:t>
      </w:r>
      <w:r>
        <w:t>predictions</w:t>
      </w:r>
      <w:r w:rsidR="004F7DA2">
        <w:t xml:space="preserve">. </w:t>
      </w:r>
      <w:r>
        <w:t xml:space="preserve">Red: </w:t>
      </w:r>
      <w:r w:rsidR="004F7DA2">
        <w:t>Correct</w:t>
      </w:r>
      <w:r>
        <w:t>, Blue: 1st place solution, Yellow: 2nd place solution</w:t>
      </w:r>
      <w:r w:rsidR="00880A79">
        <w:rPr>
          <w:sz w:val="36"/>
          <w:szCs w:val="36"/>
        </w:rPr>
        <w:br w:type="page"/>
      </w:r>
    </w:p>
    <w:p w14:paraId="2C3B1DD8" w14:textId="278BA579" w:rsidR="00F05857" w:rsidRDefault="00880A79" w:rsidP="00170602">
      <w:pPr>
        <w:rPr>
          <w:sz w:val="36"/>
          <w:szCs w:val="36"/>
        </w:rPr>
      </w:pPr>
      <w:r>
        <w:rPr>
          <w:b/>
          <w:bCs/>
          <w:sz w:val="36"/>
          <w:szCs w:val="36"/>
          <w:u w:val="single"/>
        </w:rPr>
        <w:lastRenderedPageBreak/>
        <w:t>References</w:t>
      </w:r>
    </w:p>
    <w:p w14:paraId="4C266EBF" w14:textId="5064B66C" w:rsidR="00AF2013" w:rsidRPr="009B1F07" w:rsidRDefault="006C0B2C" w:rsidP="00880A79">
      <w:pPr>
        <w:numPr>
          <w:ilvl w:val="0"/>
          <w:numId w:val="6"/>
        </w:numPr>
        <w:rPr>
          <w:sz w:val="32"/>
          <w:szCs w:val="32"/>
        </w:rPr>
      </w:pPr>
      <w:hyperlink r:id="rId19" w:history="1">
        <w:r w:rsidR="00AF2013" w:rsidRPr="009B1F07">
          <w:rPr>
            <w:rStyle w:val="Hyperlink"/>
            <w:sz w:val="32"/>
            <w:szCs w:val="32"/>
          </w:rPr>
          <w:t>https://www.planet.com/</w:t>
        </w:r>
      </w:hyperlink>
    </w:p>
    <w:p w14:paraId="4E41DCFE" w14:textId="346F7472" w:rsidR="00AF2013" w:rsidRPr="009B1F07" w:rsidRDefault="006C0B2C" w:rsidP="00880A79">
      <w:pPr>
        <w:numPr>
          <w:ilvl w:val="0"/>
          <w:numId w:val="6"/>
        </w:numPr>
        <w:rPr>
          <w:sz w:val="32"/>
          <w:szCs w:val="32"/>
        </w:rPr>
      </w:pPr>
      <w:hyperlink r:id="rId20" w:history="1">
        <w:r w:rsidR="00AF2013" w:rsidRPr="009B1F07">
          <w:rPr>
            <w:rStyle w:val="Hyperlink"/>
            <w:sz w:val="32"/>
            <w:szCs w:val="32"/>
          </w:rPr>
          <w:t>https://sentinel.esa.int/web/sentinel/missions/sentinel-2</w:t>
        </w:r>
      </w:hyperlink>
      <w:r w:rsidR="00AF2013" w:rsidRPr="009B1F07">
        <w:rPr>
          <w:sz w:val="32"/>
          <w:szCs w:val="32"/>
        </w:rPr>
        <w:t xml:space="preserve"> </w:t>
      </w:r>
    </w:p>
    <w:p w14:paraId="46F35882" w14:textId="2EE83D35" w:rsidR="00880A79" w:rsidRPr="00880A79" w:rsidRDefault="006C0B2C" w:rsidP="00880A79">
      <w:pPr>
        <w:numPr>
          <w:ilvl w:val="0"/>
          <w:numId w:val="6"/>
        </w:numPr>
        <w:rPr>
          <w:sz w:val="32"/>
          <w:szCs w:val="32"/>
        </w:rPr>
      </w:pPr>
      <w:hyperlink r:id="rId21" w:history="1">
        <w:r w:rsidR="00AF2013" w:rsidRPr="00880A79">
          <w:rPr>
            <w:rStyle w:val="Hyperlink"/>
            <w:sz w:val="32"/>
            <w:szCs w:val="32"/>
          </w:rPr>
          <w:t>http://ekenes.github.io/esri-js-samples/ge-length/</w:t>
        </w:r>
      </w:hyperlink>
    </w:p>
    <w:p w14:paraId="009751DD" w14:textId="77777777" w:rsidR="00880A79" w:rsidRPr="00880A79" w:rsidRDefault="006C0B2C" w:rsidP="00880A79">
      <w:pPr>
        <w:numPr>
          <w:ilvl w:val="0"/>
          <w:numId w:val="6"/>
        </w:numPr>
        <w:rPr>
          <w:sz w:val="32"/>
          <w:szCs w:val="32"/>
        </w:rPr>
      </w:pPr>
      <w:hyperlink r:id="rId22" w:history="1">
        <w:r w:rsidR="00880A79" w:rsidRPr="00880A79">
          <w:rPr>
            <w:rStyle w:val="Hyperlink"/>
            <w:sz w:val="32"/>
            <w:szCs w:val="32"/>
          </w:rPr>
          <w:t>https://planetcalc.com/7721/</w:t>
        </w:r>
      </w:hyperlink>
    </w:p>
    <w:p w14:paraId="482C4E92" w14:textId="77777777" w:rsidR="00880A79" w:rsidRPr="00880A79" w:rsidRDefault="006C0B2C" w:rsidP="00880A79">
      <w:pPr>
        <w:numPr>
          <w:ilvl w:val="0"/>
          <w:numId w:val="6"/>
        </w:numPr>
        <w:rPr>
          <w:sz w:val="32"/>
          <w:szCs w:val="32"/>
        </w:rPr>
      </w:pPr>
      <w:hyperlink r:id="rId23" w:history="1">
        <w:r w:rsidR="00880A79" w:rsidRPr="00880A79">
          <w:rPr>
            <w:rStyle w:val="Hyperlink"/>
            <w:sz w:val="32"/>
            <w:szCs w:val="32"/>
          </w:rPr>
          <w:t>http://janmatuschek.de/LatitudeLongitudeBoundingCoordinates</w:t>
        </w:r>
      </w:hyperlink>
    </w:p>
    <w:p w14:paraId="52511198" w14:textId="77777777" w:rsidR="00221F1D" w:rsidRPr="009B1F07" w:rsidRDefault="006C0B2C" w:rsidP="00221F1D">
      <w:pPr>
        <w:numPr>
          <w:ilvl w:val="0"/>
          <w:numId w:val="6"/>
        </w:numPr>
        <w:rPr>
          <w:sz w:val="32"/>
          <w:szCs w:val="32"/>
        </w:rPr>
      </w:pPr>
      <w:hyperlink r:id="rId24" w:history="1">
        <w:r w:rsidR="00880A79" w:rsidRPr="00880A79">
          <w:rPr>
            <w:rStyle w:val="Hyperlink"/>
            <w:sz w:val="32"/>
            <w:szCs w:val="32"/>
          </w:rPr>
          <w:t>https://en.wikipedia.org/wiki/Tiled_web_map</w:t>
        </w:r>
      </w:hyperlink>
    </w:p>
    <w:p w14:paraId="04564180" w14:textId="590FE856" w:rsidR="00AD1E5D" w:rsidRPr="009B1F07" w:rsidRDefault="006C0B2C" w:rsidP="00221F1D">
      <w:pPr>
        <w:numPr>
          <w:ilvl w:val="0"/>
          <w:numId w:val="6"/>
        </w:numPr>
        <w:rPr>
          <w:sz w:val="32"/>
          <w:szCs w:val="32"/>
        </w:rPr>
      </w:pPr>
      <w:hyperlink r:id="rId25" w:history="1">
        <w:r w:rsidR="00880A79" w:rsidRPr="00880A79">
          <w:rPr>
            <w:rStyle w:val="Hyperlink"/>
            <w:sz w:val="32"/>
            <w:szCs w:val="32"/>
          </w:rPr>
          <w:t>https://developers.planet.com/docs/basemaps/tile-services/</w:t>
        </w:r>
      </w:hyperlink>
    </w:p>
    <w:p w14:paraId="3C4F7433" w14:textId="4609F731" w:rsidR="00287D99" w:rsidRPr="009B1F07" w:rsidRDefault="006C0B2C" w:rsidP="00287D99">
      <w:pPr>
        <w:numPr>
          <w:ilvl w:val="0"/>
          <w:numId w:val="6"/>
        </w:numPr>
        <w:rPr>
          <w:sz w:val="32"/>
          <w:szCs w:val="32"/>
        </w:rPr>
      </w:pPr>
      <w:hyperlink r:id="rId26" w:history="1">
        <w:r w:rsidR="00287D99" w:rsidRPr="009B1F07">
          <w:rPr>
            <w:rStyle w:val="Hyperlink"/>
            <w:sz w:val="32"/>
            <w:szCs w:val="32"/>
          </w:rPr>
          <w:t>https://pytorch.org/</w:t>
        </w:r>
      </w:hyperlink>
      <w:r w:rsidR="00287D99" w:rsidRPr="009B1F07">
        <w:rPr>
          <w:sz w:val="32"/>
          <w:szCs w:val="32"/>
        </w:rPr>
        <w:t xml:space="preserve"> </w:t>
      </w:r>
    </w:p>
    <w:p w14:paraId="4F29AE48" w14:textId="03CA874C" w:rsidR="00287D99" w:rsidRPr="009B1F07" w:rsidRDefault="006C0B2C" w:rsidP="00287D99">
      <w:pPr>
        <w:numPr>
          <w:ilvl w:val="0"/>
          <w:numId w:val="6"/>
        </w:numPr>
        <w:rPr>
          <w:sz w:val="32"/>
          <w:szCs w:val="32"/>
        </w:rPr>
      </w:pPr>
      <w:hyperlink r:id="rId27" w:history="1">
        <w:r w:rsidR="00287D99" w:rsidRPr="009B1F07">
          <w:rPr>
            <w:rStyle w:val="Hyperlink"/>
            <w:sz w:val="32"/>
            <w:szCs w:val="32"/>
          </w:rPr>
          <w:t>https://github.com/ultralytics/yolov5</w:t>
        </w:r>
      </w:hyperlink>
      <w:r w:rsidR="00287D99" w:rsidRPr="009B1F07">
        <w:rPr>
          <w:sz w:val="32"/>
          <w:szCs w:val="32"/>
        </w:rPr>
        <w:t xml:space="preserve"> </w:t>
      </w:r>
    </w:p>
    <w:p w14:paraId="0D0FCD43" w14:textId="0564BEF4" w:rsidR="00287D99" w:rsidRPr="009B1F07" w:rsidRDefault="006C0B2C" w:rsidP="00287D99">
      <w:pPr>
        <w:numPr>
          <w:ilvl w:val="0"/>
          <w:numId w:val="6"/>
        </w:numPr>
        <w:rPr>
          <w:sz w:val="32"/>
          <w:szCs w:val="32"/>
        </w:rPr>
      </w:pPr>
      <w:hyperlink r:id="rId28" w:history="1">
        <w:r w:rsidR="00287D99" w:rsidRPr="009B1F07">
          <w:rPr>
            <w:rStyle w:val="Hyperlink"/>
            <w:sz w:val="32"/>
            <w:szCs w:val="32"/>
          </w:rPr>
          <w:t>https://www.tensorflow.org/</w:t>
        </w:r>
      </w:hyperlink>
      <w:r w:rsidR="00287D99" w:rsidRPr="009B1F07">
        <w:rPr>
          <w:sz w:val="32"/>
          <w:szCs w:val="32"/>
        </w:rPr>
        <w:t xml:space="preserve"> </w:t>
      </w:r>
    </w:p>
    <w:p w14:paraId="3242334C" w14:textId="6171E38F" w:rsidR="00287D99" w:rsidRPr="009B1F07" w:rsidRDefault="00287D99" w:rsidP="00287D99">
      <w:pPr>
        <w:numPr>
          <w:ilvl w:val="0"/>
          <w:numId w:val="6"/>
        </w:numPr>
        <w:rPr>
          <w:sz w:val="32"/>
          <w:szCs w:val="32"/>
        </w:rPr>
      </w:pPr>
      <w:r w:rsidRPr="009B1F07">
        <w:rPr>
          <w:sz w:val="32"/>
          <w:szCs w:val="32"/>
        </w:rPr>
        <w:t xml:space="preserve">Sobel, I. and G. Feldman. “An Isotropic 3×3 image gradient operator.” (1990). </w:t>
      </w:r>
    </w:p>
    <w:p w14:paraId="30B6A7AD" w14:textId="4CBCBE28" w:rsidR="00287D99" w:rsidRPr="009B1F07" w:rsidRDefault="006C0B2C" w:rsidP="00287D99">
      <w:pPr>
        <w:numPr>
          <w:ilvl w:val="0"/>
          <w:numId w:val="6"/>
        </w:numPr>
        <w:rPr>
          <w:sz w:val="32"/>
          <w:szCs w:val="32"/>
        </w:rPr>
      </w:pPr>
      <w:hyperlink r:id="rId29" w:history="1">
        <w:r w:rsidR="00287D99" w:rsidRPr="009B1F07">
          <w:rPr>
            <w:rStyle w:val="Hyperlink"/>
            <w:sz w:val="32"/>
            <w:szCs w:val="32"/>
          </w:rPr>
          <w:t>https://www.iso.org/standard/52497.html</w:t>
        </w:r>
      </w:hyperlink>
      <w:r w:rsidR="00287D99" w:rsidRPr="009B1F07">
        <w:rPr>
          <w:sz w:val="32"/>
          <w:szCs w:val="32"/>
        </w:rPr>
        <w:t xml:space="preserve"> </w:t>
      </w:r>
    </w:p>
    <w:p w14:paraId="6A4B731C" w14:textId="77777777" w:rsidR="00287D99" w:rsidRPr="009B1F07" w:rsidRDefault="00287D99" w:rsidP="00287D99">
      <w:pPr>
        <w:numPr>
          <w:ilvl w:val="0"/>
          <w:numId w:val="6"/>
        </w:numPr>
        <w:rPr>
          <w:sz w:val="32"/>
          <w:szCs w:val="32"/>
        </w:rPr>
      </w:pPr>
      <w:proofErr w:type="spellStart"/>
      <w:r w:rsidRPr="009B1F07">
        <w:rPr>
          <w:sz w:val="32"/>
          <w:szCs w:val="32"/>
        </w:rPr>
        <w:t>Kingma</w:t>
      </w:r>
      <w:proofErr w:type="spellEnd"/>
      <w:r w:rsidRPr="009B1F07">
        <w:rPr>
          <w:sz w:val="32"/>
          <w:szCs w:val="32"/>
        </w:rPr>
        <w:t xml:space="preserve">, </w:t>
      </w:r>
      <w:proofErr w:type="spellStart"/>
      <w:r w:rsidRPr="009B1F07">
        <w:rPr>
          <w:sz w:val="32"/>
          <w:szCs w:val="32"/>
        </w:rPr>
        <w:t>Diederik</w:t>
      </w:r>
      <w:proofErr w:type="spellEnd"/>
      <w:r w:rsidRPr="009B1F07">
        <w:rPr>
          <w:sz w:val="32"/>
          <w:szCs w:val="32"/>
        </w:rPr>
        <w:t xml:space="preserve"> P. and Jimmy Ba. “Adam: A Method for Stochastic Optimization.” </w:t>
      </w:r>
      <w:proofErr w:type="spellStart"/>
      <w:r w:rsidRPr="009B1F07">
        <w:rPr>
          <w:sz w:val="32"/>
          <w:szCs w:val="32"/>
        </w:rPr>
        <w:t>CoRR</w:t>
      </w:r>
      <w:proofErr w:type="spellEnd"/>
      <w:r w:rsidRPr="009B1F07">
        <w:rPr>
          <w:sz w:val="32"/>
          <w:szCs w:val="32"/>
        </w:rPr>
        <w:t xml:space="preserve"> abs/1412.6980 (2015): n. </w:t>
      </w:r>
      <w:proofErr w:type="spellStart"/>
      <w:r w:rsidRPr="009B1F07">
        <w:rPr>
          <w:sz w:val="32"/>
          <w:szCs w:val="32"/>
        </w:rPr>
        <w:t>pag</w:t>
      </w:r>
      <w:proofErr w:type="spellEnd"/>
      <w:r w:rsidRPr="009B1F07">
        <w:rPr>
          <w:sz w:val="32"/>
          <w:szCs w:val="32"/>
        </w:rPr>
        <w:t>.</w:t>
      </w:r>
    </w:p>
    <w:p w14:paraId="6B8BDC26" w14:textId="0F164473" w:rsidR="00287D99" w:rsidRPr="009B1F07" w:rsidRDefault="006C0B2C" w:rsidP="00287D99">
      <w:pPr>
        <w:numPr>
          <w:ilvl w:val="0"/>
          <w:numId w:val="6"/>
        </w:numPr>
        <w:rPr>
          <w:sz w:val="32"/>
          <w:szCs w:val="32"/>
        </w:rPr>
      </w:pPr>
      <w:hyperlink r:id="rId30" w:history="1">
        <w:r w:rsidR="00287D99" w:rsidRPr="009B1F07">
          <w:rPr>
            <w:rStyle w:val="Hyperlink"/>
            <w:sz w:val="32"/>
            <w:szCs w:val="32"/>
          </w:rPr>
          <w:t>https://land.copernicus.eu/global/products/ndvi</w:t>
        </w:r>
      </w:hyperlink>
      <w:r w:rsidR="00287D99" w:rsidRPr="009B1F07">
        <w:rPr>
          <w:sz w:val="32"/>
          <w:szCs w:val="32"/>
        </w:rPr>
        <w:t xml:space="preserve"> </w:t>
      </w:r>
    </w:p>
    <w:p w14:paraId="6F899BFB" w14:textId="77777777" w:rsidR="00287D99" w:rsidRPr="009B1F07" w:rsidRDefault="00287D99" w:rsidP="00287D99">
      <w:pPr>
        <w:numPr>
          <w:ilvl w:val="0"/>
          <w:numId w:val="6"/>
        </w:numPr>
        <w:rPr>
          <w:sz w:val="32"/>
          <w:szCs w:val="32"/>
        </w:rPr>
      </w:pPr>
      <w:proofErr w:type="spellStart"/>
      <w:r w:rsidRPr="009B1F07">
        <w:rPr>
          <w:sz w:val="32"/>
          <w:szCs w:val="32"/>
        </w:rPr>
        <w:t>Vedaldi</w:t>
      </w:r>
      <w:proofErr w:type="spellEnd"/>
      <w:r w:rsidRPr="009B1F07">
        <w:rPr>
          <w:sz w:val="32"/>
          <w:szCs w:val="32"/>
        </w:rPr>
        <w:t xml:space="preserve">, A. and Stefano </w:t>
      </w:r>
      <w:proofErr w:type="spellStart"/>
      <w:r w:rsidRPr="009B1F07">
        <w:rPr>
          <w:sz w:val="32"/>
          <w:szCs w:val="32"/>
        </w:rPr>
        <w:t>Soatto</w:t>
      </w:r>
      <w:proofErr w:type="spellEnd"/>
      <w:r w:rsidRPr="009B1F07">
        <w:rPr>
          <w:sz w:val="32"/>
          <w:szCs w:val="32"/>
        </w:rPr>
        <w:t>. “Quick Shift and Kernel Methods for Mode Seeking.” ECCV (2008</w:t>
      </w:r>
      <w:proofErr w:type="gramStart"/>
      <w:r w:rsidRPr="009B1F07">
        <w:rPr>
          <w:sz w:val="32"/>
          <w:szCs w:val="32"/>
        </w:rPr>
        <w:t>).</w:t>
      </w:r>
      <w:proofErr w:type="spellStart"/>
      <w:r w:rsidRPr="009B1F07">
        <w:rPr>
          <w:sz w:val="32"/>
          <w:szCs w:val="32"/>
        </w:rPr>
        <w:t>Ke</w:t>
      </w:r>
      <w:proofErr w:type="spellEnd"/>
      <w:proofErr w:type="gramEnd"/>
      <w:r w:rsidRPr="009B1F07">
        <w:rPr>
          <w:sz w:val="32"/>
          <w:szCs w:val="32"/>
        </w:rPr>
        <w:t xml:space="preserve">, </w:t>
      </w:r>
      <w:proofErr w:type="spellStart"/>
      <w:r w:rsidRPr="009B1F07">
        <w:rPr>
          <w:sz w:val="32"/>
          <w:szCs w:val="32"/>
        </w:rPr>
        <w:t>Guolin</w:t>
      </w:r>
      <w:proofErr w:type="spellEnd"/>
      <w:r w:rsidRPr="009B1F07">
        <w:rPr>
          <w:sz w:val="32"/>
          <w:szCs w:val="32"/>
        </w:rPr>
        <w:t xml:space="preserve"> et al. </w:t>
      </w:r>
    </w:p>
    <w:p w14:paraId="0D31E7E5" w14:textId="175E7801" w:rsidR="00287D99" w:rsidRPr="009B1F07" w:rsidRDefault="006C0B2C" w:rsidP="00287D99">
      <w:pPr>
        <w:numPr>
          <w:ilvl w:val="0"/>
          <w:numId w:val="6"/>
        </w:numPr>
        <w:rPr>
          <w:sz w:val="32"/>
          <w:szCs w:val="32"/>
        </w:rPr>
      </w:pPr>
      <w:hyperlink r:id="rId31" w:history="1">
        <w:r w:rsidR="00287D99" w:rsidRPr="009B1F07">
          <w:rPr>
            <w:rStyle w:val="Hyperlink"/>
            <w:sz w:val="32"/>
            <w:szCs w:val="32"/>
          </w:rPr>
          <w:t>https://lightgbm.readthedocs.io/en/latest/</w:t>
        </w:r>
      </w:hyperlink>
      <w:r w:rsidR="00287D99" w:rsidRPr="009B1F07">
        <w:rPr>
          <w:sz w:val="32"/>
          <w:szCs w:val="32"/>
        </w:rPr>
        <w:t xml:space="preserve"> </w:t>
      </w:r>
    </w:p>
    <w:p w14:paraId="4E99EB78" w14:textId="363AC9EE" w:rsidR="00287D99" w:rsidRPr="009B1F07" w:rsidRDefault="00287D99" w:rsidP="00287D99">
      <w:pPr>
        <w:numPr>
          <w:ilvl w:val="0"/>
          <w:numId w:val="6"/>
        </w:numPr>
        <w:rPr>
          <w:sz w:val="32"/>
          <w:szCs w:val="32"/>
        </w:rPr>
      </w:pPr>
      <w:r w:rsidRPr="009B1F07">
        <w:rPr>
          <w:sz w:val="32"/>
          <w:szCs w:val="32"/>
        </w:rPr>
        <w:t xml:space="preserve">Otsu, </w:t>
      </w:r>
      <w:proofErr w:type="gramStart"/>
      <w:r w:rsidRPr="009B1F07">
        <w:rPr>
          <w:sz w:val="32"/>
          <w:szCs w:val="32"/>
        </w:rPr>
        <w:t>N..</w:t>
      </w:r>
      <w:proofErr w:type="gramEnd"/>
      <w:r w:rsidRPr="009B1F07">
        <w:rPr>
          <w:sz w:val="32"/>
          <w:szCs w:val="32"/>
        </w:rPr>
        <w:t xml:space="preserve"> “A threshold selection method from gray level</w:t>
      </w:r>
      <w:r w:rsidR="009B1F07">
        <w:rPr>
          <w:sz w:val="32"/>
          <w:szCs w:val="32"/>
        </w:rPr>
        <w:t xml:space="preserve"> </w:t>
      </w:r>
      <w:r w:rsidRPr="009B1F07">
        <w:rPr>
          <w:sz w:val="32"/>
          <w:szCs w:val="32"/>
        </w:rPr>
        <w:t>histograms.” IEEE Trans</w:t>
      </w:r>
      <w:r w:rsidR="009B1F07">
        <w:rPr>
          <w:sz w:val="32"/>
          <w:szCs w:val="32"/>
        </w:rPr>
        <w:t>.</w:t>
      </w:r>
      <w:r w:rsidRPr="009B1F07">
        <w:rPr>
          <w:sz w:val="32"/>
          <w:szCs w:val="32"/>
        </w:rPr>
        <w:t xml:space="preserve"> on Systems, Man, and Cybernetics</w:t>
      </w:r>
      <w:r w:rsidR="009B1F07">
        <w:rPr>
          <w:sz w:val="32"/>
          <w:szCs w:val="32"/>
        </w:rPr>
        <w:t xml:space="preserve"> 9 (1979)</w:t>
      </w:r>
    </w:p>
    <w:p w14:paraId="3829B7FD" w14:textId="5E279DCF" w:rsidR="008B4F09" w:rsidRDefault="006C0B2C" w:rsidP="00866162">
      <w:pPr>
        <w:numPr>
          <w:ilvl w:val="0"/>
          <w:numId w:val="6"/>
        </w:numPr>
        <w:rPr>
          <w:sz w:val="32"/>
          <w:szCs w:val="32"/>
        </w:rPr>
      </w:pPr>
      <w:hyperlink r:id="rId32" w:history="1">
        <w:r w:rsidR="00287D99" w:rsidRPr="009B1F07">
          <w:rPr>
            <w:rStyle w:val="Hyperlink"/>
            <w:sz w:val="32"/>
            <w:szCs w:val="32"/>
          </w:rPr>
          <w:t>https://catboost.ai/</w:t>
        </w:r>
      </w:hyperlink>
      <w:r w:rsidR="00287D99" w:rsidRPr="009B1F07">
        <w:rPr>
          <w:sz w:val="32"/>
          <w:szCs w:val="32"/>
        </w:rPr>
        <w:t xml:space="preserve"> </w:t>
      </w:r>
    </w:p>
    <w:tbl>
      <w:tblPr>
        <w:tblStyle w:val="TableGrid0"/>
        <w:tblW w:w="9349" w:type="dxa"/>
        <w:tblInd w:w="6" w:type="dxa"/>
        <w:tblCellMar>
          <w:top w:w="69" w:type="dxa"/>
          <w:left w:w="107" w:type="dxa"/>
          <w:bottom w:w="0" w:type="dxa"/>
          <w:right w:w="36" w:type="dxa"/>
        </w:tblCellMar>
        <w:tblLook w:val="04A0" w:firstRow="1" w:lastRow="0" w:firstColumn="1" w:lastColumn="0" w:noHBand="0" w:noVBand="1"/>
      </w:tblPr>
      <w:tblGrid>
        <w:gridCol w:w="1698"/>
        <w:gridCol w:w="7651"/>
      </w:tblGrid>
      <w:tr w:rsidR="006C0B2C" w14:paraId="5F11EA8F" w14:textId="77777777" w:rsidTr="0031211A">
        <w:trPr>
          <w:trHeight w:val="400"/>
        </w:trPr>
        <w:tc>
          <w:tcPr>
            <w:tcW w:w="1698" w:type="dxa"/>
            <w:tcBorders>
              <w:top w:val="single" w:sz="4" w:space="0" w:color="000000"/>
              <w:left w:val="single" w:sz="4" w:space="0" w:color="000000"/>
              <w:bottom w:val="single" w:sz="4" w:space="0" w:color="000000"/>
              <w:right w:val="single" w:sz="4" w:space="0" w:color="000000"/>
            </w:tcBorders>
            <w:shd w:val="clear" w:color="auto" w:fill="E7E6E6"/>
          </w:tcPr>
          <w:p w14:paraId="5006CC2B" w14:textId="77777777" w:rsidR="006C0B2C" w:rsidRPr="006C0B2C" w:rsidRDefault="006C0B2C" w:rsidP="006C0B2C">
            <w:pPr>
              <w:pStyle w:val="ListParagraph"/>
              <w:numPr>
                <w:ilvl w:val="0"/>
                <w:numId w:val="6"/>
              </w:numPr>
            </w:pPr>
            <w:r w:rsidRPr="006C0B2C">
              <w:rPr>
                <w:rFonts w:ascii="Calibri" w:eastAsia="Calibri" w:hAnsi="Calibri" w:cs="Calibri"/>
                <w:b/>
                <w:sz w:val="32"/>
              </w:rPr>
              <w:lastRenderedPageBreak/>
              <w:t xml:space="preserve">Column </w:t>
            </w:r>
          </w:p>
        </w:tc>
        <w:tc>
          <w:tcPr>
            <w:tcW w:w="7651" w:type="dxa"/>
            <w:tcBorders>
              <w:top w:val="single" w:sz="4" w:space="0" w:color="000000"/>
              <w:left w:val="single" w:sz="4" w:space="0" w:color="000000"/>
              <w:bottom w:val="single" w:sz="4" w:space="0" w:color="000000"/>
              <w:right w:val="single" w:sz="4" w:space="0" w:color="000000"/>
            </w:tcBorders>
            <w:shd w:val="clear" w:color="auto" w:fill="E7E6E6"/>
          </w:tcPr>
          <w:p w14:paraId="2FD37A91" w14:textId="77777777" w:rsidR="006C0B2C" w:rsidRDefault="006C0B2C" w:rsidP="0031211A">
            <w:pPr>
              <w:ind w:left="1"/>
            </w:pPr>
            <w:r>
              <w:rPr>
                <w:rFonts w:ascii="Calibri" w:eastAsia="Calibri" w:hAnsi="Calibri" w:cs="Calibri"/>
                <w:b/>
                <w:sz w:val="32"/>
              </w:rPr>
              <w:t xml:space="preserve">Description </w:t>
            </w:r>
          </w:p>
        </w:tc>
      </w:tr>
      <w:tr w:rsidR="006C0B2C" w14:paraId="4A1E0A64" w14:textId="77777777" w:rsidTr="0031211A">
        <w:trPr>
          <w:trHeight w:val="1882"/>
        </w:trPr>
        <w:tc>
          <w:tcPr>
            <w:tcW w:w="1698"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4D6060A4" w14:textId="77777777" w:rsidR="006C0B2C" w:rsidRDefault="006C0B2C" w:rsidP="0031211A">
            <w:proofErr w:type="spellStart"/>
            <w:r>
              <w:rPr>
                <w:rFonts w:ascii="Calibri" w:eastAsia="Calibri" w:hAnsi="Calibri" w:cs="Calibri"/>
                <w:sz w:val="32"/>
              </w:rPr>
              <w:t>ImgID</w:t>
            </w:r>
            <w:proofErr w:type="spellEnd"/>
            <w:r>
              <w:rPr>
                <w:rFonts w:ascii="Calibri" w:eastAsia="Calibri" w:hAnsi="Calibri" w:cs="Calibri"/>
                <w:sz w:val="32"/>
              </w:rPr>
              <w:t xml:space="preserve"> </w:t>
            </w:r>
          </w:p>
        </w:tc>
        <w:tc>
          <w:tcPr>
            <w:tcW w:w="7651" w:type="dxa"/>
            <w:tcBorders>
              <w:top w:val="single" w:sz="4" w:space="0" w:color="000000"/>
              <w:left w:val="single" w:sz="4" w:space="0" w:color="000000"/>
              <w:bottom w:val="single" w:sz="4" w:space="0" w:color="000000"/>
              <w:right w:val="single" w:sz="4" w:space="0" w:color="000000"/>
            </w:tcBorders>
            <w:vAlign w:val="center"/>
          </w:tcPr>
          <w:p w14:paraId="0568549D" w14:textId="77777777" w:rsidR="006C0B2C" w:rsidRDefault="006C0B2C" w:rsidP="0031211A">
            <w:pPr>
              <w:spacing w:line="241" w:lineRule="auto"/>
              <w:ind w:left="1"/>
            </w:pPr>
            <w:r>
              <w:rPr>
                <w:rFonts w:ascii="Calibri" w:eastAsia="Calibri" w:hAnsi="Calibri" w:cs="Calibri"/>
                <w:sz w:val="32"/>
              </w:rPr>
              <w:t xml:space="preserve">Corresponding ID to the images in the data folder. For each season in June’17, December’17, June’18, and December’18. </w:t>
            </w:r>
          </w:p>
          <w:p w14:paraId="0E82C722" w14:textId="77777777" w:rsidR="006C0B2C" w:rsidRDefault="006C0B2C" w:rsidP="0031211A">
            <w:pPr>
              <w:ind w:left="1"/>
            </w:pPr>
            <w:r>
              <w:rPr>
                <w:rFonts w:ascii="Calibri" w:eastAsia="Calibri" w:hAnsi="Calibri" w:cs="Calibri"/>
                <w:sz w:val="32"/>
              </w:rPr>
              <w:t xml:space="preserve">e.g., data/jun17/id_f96fa322.png </w:t>
            </w:r>
          </w:p>
        </w:tc>
      </w:tr>
      <w:tr w:rsidR="006C0B2C" w14:paraId="6809CEB1" w14:textId="77777777" w:rsidTr="0031211A">
        <w:trPr>
          <w:trHeight w:val="3178"/>
        </w:trPr>
        <w:tc>
          <w:tcPr>
            <w:tcW w:w="1698"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7D816A27" w14:textId="77777777" w:rsidR="006C0B2C" w:rsidRDefault="006C0B2C" w:rsidP="0031211A">
            <w:r>
              <w:rPr>
                <w:rFonts w:ascii="Calibri" w:eastAsia="Calibri" w:hAnsi="Calibri" w:cs="Calibri"/>
                <w:sz w:val="32"/>
              </w:rPr>
              <w:t xml:space="preserve">Quality </w:t>
            </w:r>
          </w:p>
        </w:tc>
        <w:tc>
          <w:tcPr>
            <w:tcW w:w="7651" w:type="dxa"/>
            <w:tcBorders>
              <w:top w:val="single" w:sz="4" w:space="0" w:color="000000"/>
              <w:left w:val="single" w:sz="4" w:space="0" w:color="000000"/>
              <w:bottom w:val="single" w:sz="4" w:space="0" w:color="000000"/>
              <w:right w:val="single" w:sz="4" w:space="0" w:color="000000"/>
            </w:tcBorders>
            <w:vAlign w:val="center"/>
          </w:tcPr>
          <w:p w14:paraId="68D2537A" w14:textId="77777777" w:rsidR="006C0B2C" w:rsidRDefault="006C0B2C" w:rsidP="0031211A">
            <w:pPr>
              <w:spacing w:after="1" w:line="241" w:lineRule="auto"/>
              <w:ind w:left="1" w:right="368"/>
            </w:pPr>
            <w:r>
              <w:rPr>
                <w:rFonts w:ascii="Calibri" w:eastAsia="Calibri" w:hAnsi="Calibri" w:cs="Calibri"/>
                <w:sz w:val="32"/>
              </w:rPr>
              <w:t xml:space="preserve">Human annotated confidence score of the correct field centers. 0: Unavailable </w:t>
            </w:r>
          </w:p>
          <w:p w14:paraId="67D94C28" w14:textId="77777777" w:rsidR="006C0B2C" w:rsidRDefault="006C0B2C" w:rsidP="0031211A">
            <w:pPr>
              <w:ind w:left="1"/>
            </w:pPr>
            <w:r>
              <w:rPr>
                <w:rFonts w:ascii="Calibri" w:eastAsia="Calibri" w:hAnsi="Calibri" w:cs="Calibri"/>
                <w:sz w:val="32"/>
              </w:rPr>
              <w:t xml:space="preserve">1: Low Quality, Best Guess Candidate Field </w:t>
            </w:r>
          </w:p>
          <w:p w14:paraId="164B7665" w14:textId="77777777" w:rsidR="006C0B2C" w:rsidRDefault="006C0B2C" w:rsidP="0031211A">
            <w:pPr>
              <w:ind w:left="1" w:right="708"/>
            </w:pPr>
            <w:r>
              <w:rPr>
                <w:rFonts w:ascii="Calibri" w:eastAsia="Calibri" w:hAnsi="Calibri" w:cs="Calibri"/>
                <w:sz w:val="32"/>
              </w:rPr>
              <w:t xml:space="preserve">2: Medium Quality, High Confidence Candidate Field 3: High Quality, Almost Certain Candidate Field </w:t>
            </w:r>
            <w:r>
              <w:rPr>
                <w:rFonts w:ascii="Calibri" w:eastAsia="Calibri" w:hAnsi="Calibri" w:cs="Calibri"/>
                <w:sz w:val="32"/>
                <w:u w:val="single" w:color="000000"/>
              </w:rPr>
              <w:t>Only available for manually annotated data.</w:t>
            </w:r>
            <w:r>
              <w:rPr>
                <w:rFonts w:ascii="Calibri" w:eastAsia="Calibri" w:hAnsi="Calibri" w:cs="Calibri"/>
                <w:sz w:val="32"/>
              </w:rPr>
              <w:t xml:space="preserve"> </w:t>
            </w:r>
          </w:p>
        </w:tc>
      </w:tr>
      <w:tr w:rsidR="006C0B2C" w14:paraId="06174039" w14:textId="77777777" w:rsidTr="0031211A">
        <w:trPr>
          <w:trHeight w:val="1019"/>
        </w:trPr>
        <w:tc>
          <w:tcPr>
            <w:tcW w:w="1698"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5B4B3983" w14:textId="77777777" w:rsidR="006C0B2C" w:rsidRDefault="006C0B2C" w:rsidP="0031211A">
            <w:pPr>
              <w:jc w:val="both"/>
            </w:pPr>
            <w:proofErr w:type="spellStart"/>
            <w:r>
              <w:rPr>
                <w:rFonts w:ascii="Calibri" w:eastAsia="Calibri" w:hAnsi="Calibri" w:cs="Calibri"/>
                <w:sz w:val="32"/>
              </w:rPr>
              <w:t>human_lat</w:t>
            </w:r>
            <w:proofErr w:type="spellEnd"/>
            <w:r>
              <w:rPr>
                <w:rFonts w:ascii="Calibri" w:eastAsia="Calibri" w:hAnsi="Calibri" w:cs="Calibri"/>
                <w:sz w:val="32"/>
              </w:rPr>
              <w:t xml:space="preserve"> </w:t>
            </w:r>
          </w:p>
        </w:tc>
        <w:tc>
          <w:tcPr>
            <w:tcW w:w="7651" w:type="dxa"/>
            <w:tcBorders>
              <w:top w:val="single" w:sz="4" w:space="0" w:color="000000"/>
              <w:left w:val="single" w:sz="4" w:space="0" w:color="000000"/>
              <w:bottom w:val="single" w:sz="4" w:space="0" w:color="000000"/>
              <w:right w:val="single" w:sz="4" w:space="0" w:color="000000"/>
            </w:tcBorders>
            <w:vAlign w:val="center"/>
          </w:tcPr>
          <w:p w14:paraId="6FEA2EED" w14:textId="77777777" w:rsidR="006C0B2C" w:rsidRDefault="006C0B2C" w:rsidP="0031211A">
            <w:pPr>
              <w:ind w:left="1"/>
            </w:pPr>
            <w:r>
              <w:rPr>
                <w:rFonts w:ascii="Calibri" w:eastAsia="Calibri" w:hAnsi="Calibri" w:cs="Calibri"/>
                <w:sz w:val="32"/>
              </w:rPr>
              <w:t xml:space="preserve">Human annotated latitude of the correct field centers. </w:t>
            </w:r>
            <w:r>
              <w:rPr>
                <w:rFonts w:ascii="Calibri" w:eastAsia="Calibri" w:hAnsi="Calibri" w:cs="Calibri"/>
                <w:sz w:val="32"/>
                <w:u w:val="single" w:color="000000"/>
              </w:rPr>
              <w:t>Only available for manually annotated data.</w:t>
            </w:r>
            <w:r>
              <w:rPr>
                <w:rFonts w:ascii="Calibri" w:eastAsia="Calibri" w:hAnsi="Calibri" w:cs="Calibri"/>
                <w:sz w:val="32"/>
              </w:rPr>
              <w:t xml:space="preserve"> </w:t>
            </w:r>
          </w:p>
        </w:tc>
      </w:tr>
      <w:tr w:rsidR="006C0B2C" w14:paraId="24BE1AE8" w14:textId="77777777" w:rsidTr="0031211A">
        <w:trPr>
          <w:trHeight w:val="1019"/>
        </w:trPr>
        <w:tc>
          <w:tcPr>
            <w:tcW w:w="1698" w:type="dxa"/>
            <w:tcBorders>
              <w:top w:val="single" w:sz="4" w:space="0" w:color="000000"/>
              <w:left w:val="single" w:sz="4" w:space="0" w:color="000000"/>
              <w:bottom w:val="single" w:sz="4" w:space="0" w:color="000000"/>
              <w:right w:val="single" w:sz="4" w:space="0" w:color="000000"/>
            </w:tcBorders>
            <w:shd w:val="clear" w:color="auto" w:fill="E7E6E6"/>
            <w:vAlign w:val="center"/>
          </w:tcPr>
          <w:p w14:paraId="45078394" w14:textId="77777777" w:rsidR="006C0B2C" w:rsidRDefault="006C0B2C" w:rsidP="0031211A">
            <w:pPr>
              <w:jc w:val="both"/>
            </w:pPr>
            <w:proofErr w:type="spellStart"/>
            <w:r>
              <w:rPr>
                <w:rFonts w:ascii="Calibri" w:eastAsia="Calibri" w:hAnsi="Calibri" w:cs="Calibri"/>
                <w:sz w:val="32"/>
              </w:rPr>
              <w:t>human_lon</w:t>
            </w:r>
            <w:proofErr w:type="spellEnd"/>
            <w:r>
              <w:rPr>
                <w:rFonts w:ascii="Calibri" w:eastAsia="Calibri" w:hAnsi="Calibri" w:cs="Calibri"/>
                <w:sz w:val="32"/>
              </w:rPr>
              <w:t xml:space="preserve"> </w:t>
            </w:r>
          </w:p>
        </w:tc>
        <w:tc>
          <w:tcPr>
            <w:tcW w:w="7651" w:type="dxa"/>
            <w:tcBorders>
              <w:top w:val="single" w:sz="4" w:space="0" w:color="000000"/>
              <w:left w:val="single" w:sz="4" w:space="0" w:color="000000"/>
              <w:bottom w:val="single" w:sz="4" w:space="0" w:color="000000"/>
              <w:right w:val="single" w:sz="4" w:space="0" w:color="000000"/>
            </w:tcBorders>
            <w:vAlign w:val="center"/>
          </w:tcPr>
          <w:p w14:paraId="4C4F996F" w14:textId="77777777" w:rsidR="006C0B2C" w:rsidRDefault="006C0B2C" w:rsidP="0031211A">
            <w:pPr>
              <w:ind w:left="1"/>
            </w:pPr>
            <w:r>
              <w:rPr>
                <w:rFonts w:ascii="Calibri" w:eastAsia="Calibri" w:hAnsi="Calibri" w:cs="Calibri"/>
                <w:sz w:val="32"/>
              </w:rPr>
              <w:t xml:space="preserve">Human annotated longitude of the correct field centers. </w:t>
            </w:r>
            <w:r>
              <w:rPr>
                <w:rFonts w:ascii="Calibri" w:eastAsia="Calibri" w:hAnsi="Calibri" w:cs="Calibri"/>
                <w:sz w:val="32"/>
                <w:u w:val="single" w:color="000000"/>
              </w:rPr>
              <w:t>Only available for manually annotated data.</w:t>
            </w:r>
            <w:r>
              <w:rPr>
                <w:rFonts w:ascii="Calibri" w:eastAsia="Calibri" w:hAnsi="Calibri" w:cs="Calibri"/>
                <w:sz w:val="32"/>
              </w:rPr>
              <w:t xml:space="preserve"> </w:t>
            </w:r>
          </w:p>
        </w:tc>
      </w:tr>
      <w:tr w:rsidR="006C0B2C" w14:paraId="55AB1BC7" w14:textId="77777777" w:rsidTr="0031211A">
        <w:trPr>
          <w:trHeight w:val="586"/>
        </w:trPr>
        <w:tc>
          <w:tcPr>
            <w:tcW w:w="1698" w:type="dxa"/>
            <w:tcBorders>
              <w:top w:val="single" w:sz="4" w:space="0" w:color="000000"/>
              <w:left w:val="single" w:sz="4" w:space="0" w:color="000000"/>
              <w:bottom w:val="single" w:sz="4" w:space="0" w:color="000000"/>
              <w:right w:val="single" w:sz="4" w:space="0" w:color="000000"/>
            </w:tcBorders>
            <w:shd w:val="clear" w:color="auto" w:fill="E7E6E6"/>
          </w:tcPr>
          <w:p w14:paraId="2C1AF91E" w14:textId="77777777" w:rsidR="006C0B2C" w:rsidRDefault="006C0B2C" w:rsidP="0031211A">
            <w:proofErr w:type="spellStart"/>
            <w:r>
              <w:rPr>
                <w:rFonts w:ascii="Calibri" w:eastAsia="Calibri" w:hAnsi="Calibri" w:cs="Calibri"/>
                <w:sz w:val="32"/>
              </w:rPr>
              <w:t>model_lat</w:t>
            </w:r>
            <w:proofErr w:type="spellEnd"/>
            <w:r>
              <w:rPr>
                <w:rFonts w:ascii="Calibri" w:eastAsia="Calibri" w:hAnsi="Calibri" w:cs="Calibri"/>
                <w:sz w:val="32"/>
              </w:rPr>
              <w:t xml:space="preserve"> </w:t>
            </w:r>
          </w:p>
        </w:tc>
        <w:tc>
          <w:tcPr>
            <w:tcW w:w="7651" w:type="dxa"/>
            <w:tcBorders>
              <w:top w:val="single" w:sz="4" w:space="0" w:color="000000"/>
              <w:left w:val="single" w:sz="4" w:space="0" w:color="000000"/>
              <w:bottom w:val="single" w:sz="4" w:space="0" w:color="000000"/>
              <w:right w:val="single" w:sz="4" w:space="0" w:color="000000"/>
            </w:tcBorders>
          </w:tcPr>
          <w:p w14:paraId="21D3CEA4" w14:textId="77777777" w:rsidR="006C0B2C" w:rsidRDefault="006C0B2C" w:rsidP="0031211A">
            <w:pPr>
              <w:ind w:left="1"/>
            </w:pPr>
            <w:r>
              <w:rPr>
                <w:rFonts w:ascii="Calibri" w:eastAsia="Calibri" w:hAnsi="Calibri" w:cs="Calibri"/>
                <w:sz w:val="32"/>
              </w:rPr>
              <w:t xml:space="preserve">Model predicted latitude for the correct field centers. </w:t>
            </w:r>
          </w:p>
        </w:tc>
      </w:tr>
      <w:tr w:rsidR="006C0B2C" w14:paraId="13B0696E" w14:textId="77777777" w:rsidTr="0031211A">
        <w:trPr>
          <w:trHeight w:val="584"/>
        </w:trPr>
        <w:tc>
          <w:tcPr>
            <w:tcW w:w="1698" w:type="dxa"/>
            <w:tcBorders>
              <w:top w:val="single" w:sz="4" w:space="0" w:color="000000"/>
              <w:left w:val="single" w:sz="4" w:space="0" w:color="000000"/>
              <w:bottom w:val="single" w:sz="4" w:space="0" w:color="000000"/>
              <w:right w:val="single" w:sz="4" w:space="0" w:color="000000"/>
            </w:tcBorders>
            <w:shd w:val="clear" w:color="auto" w:fill="E7E6E6"/>
          </w:tcPr>
          <w:p w14:paraId="205595F5" w14:textId="77777777" w:rsidR="006C0B2C" w:rsidRDefault="006C0B2C" w:rsidP="0031211A">
            <w:pPr>
              <w:jc w:val="both"/>
            </w:pPr>
            <w:proofErr w:type="spellStart"/>
            <w:r>
              <w:rPr>
                <w:rFonts w:ascii="Calibri" w:eastAsia="Calibri" w:hAnsi="Calibri" w:cs="Calibri"/>
                <w:sz w:val="32"/>
              </w:rPr>
              <w:t>model_lon</w:t>
            </w:r>
            <w:proofErr w:type="spellEnd"/>
            <w:r>
              <w:rPr>
                <w:rFonts w:ascii="Calibri" w:eastAsia="Calibri" w:hAnsi="Calibri" w:cs="Calibri"/>
                <w:sz w:val="32"/>
              </w:rPr>
              <w:t xml:space="preserve"> </w:t>
            </w:r>
          </w:p>
        </w:tc>
        <w:tc>
          <w:tcPr>
            <w:tcW w:w="7651" w:type="dxa"/>
            <w:tcBorders>
              <w:top w:val="single" w:sz="4" w:space="0" w:color="000000"/>
              <w:left w:val="single" w:sz="4" w:space="0" w:color="000000"/>
              <w:bottom w:val="single" w:sz="4" w:space="0" w:color="000000"/>
              <w:right w:val="single" w:sz="4" w:space="0" w:color="000000"/>
            </w:tcBorders>
          </w:tcPr>
          <w:p w14:paraId="0E66AABA" w14:textId="77777777" w:rsidR="006C0B2C" w:rsidRDefault="006C0B2C" w:rsidP="0031211A">
            <w:pPr>
              <w:ind w:left="1"/>
            </w:pPr>
            <w:r>
              <w:rPr>
                <w:rFonts w:ascii="Calibri" w:eastAsia="Calibri" w:hAnsi="Calibri" w:cs="Calibri"/>
                <w:sz w:val="32"/>
              </w:rPr>
              <w:t xml:space="preserve">Model predicted longitude for the correct field centers. </w:t>
            </w:r>
          </w:p>
        </w:tc>
      </w:tr>
    </w:tbl>
    <w:p w14:paraId="71C95BDA" w14:textId="77777777" w:rsidR="006C0B2C" w:rsidRDefault="006C0B2C" w:rsidP="006C0B2C">
      <w:pPr>
        <w:spacing w:after="0"/>
        <w:jc w:val="both"/>
      </w:pPr>
      <w:r>
        <w:rPr>
          <w:rFonts w:ascii="Calibri" w:eastAsia="Calibri" w:hAnsi="Calibri" w:cs="Calibri"/>
        </w:rPr>
        <w:t xml:space="preserve"> </w:t>
      </w:r>
    </w:p>
    <w:p w14:paraId="30DE0231" w14:textId="1AF14DB7" w:rsidR="006C0B2C" w:rsidRDefault="006C0B2C" w:rsidP="006C0B2C">
      <w:pPr>
        <w:rPr>
          <w:sz w:val="32"/>
          <w:szCs w:val="32"/>
        </w:rPr>
      </w:pPr>
    </w:p>
    <w:p w14:paraId="363F36C7" w14:textId="68E5A2E3" w:rsidR="006C0B2C" w:rsidRDefault="006C0B2C" w:rsidP="006C0B2C">
      <w:pPr>
        <w:rPr>
          <w:sz w:val="32"/>
          <w:szCs w:val="32"/>
        </w:rPr>
      </w:pPr>
      <w:r w:rsidRPr="006C0B2C">
        <w:rPr>
          <w:sz w:val="32"/>
          <w:szCs w:val="32"/>
        </w:rPr>
        <w:lastRenderedPageBreak/>
        <w:drawing>
          <wp:inline distT="0" distB="0" distL="0" distR="0" wp14:anchorId="32AA5147" wp14:editId="5A506998">
            <wp:extent cx="5943600" cy="33432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343275"/>
                    </a:xfrm>
                    <a:prstGeom prst="rect">
                      <a:avLst/>
                    </a:prstGeom>
                  </pic:spPr>
                </pic:pic>
              </a:graphicData>
            </a:graphic>
          </wp:inline>
        </w:drawing>
      </w:r>
    </w:p>
    <w:p w14:paraId="4CA6C8A3" w14:textId="05137721" w:rsidR="006C0B2C" w:rsidRDefault="006C0B2C" w:rsidP="006C0B2C">
      <w:pPr>
        <w:rPr>
          <w:sz w:val="32"/>
          <w:szCs w:val="32"/>
        </w:rPr>
      </w:pPr>
      <w:r w:rsidRPr="006C0B2C">
        <w:rPr>
          <w:sz w:val="32"/>
          <w:szCs w:val="32"/>
        </w:rPr>
        <w:drawing>
          <wp:inline distT="0" distB="0" distL="0" distR="0" wp14:anchorId="0C8870A1" wp14:editId="70B89D52">
            <wp:extent cx="5943600" cy="33432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343275"/>
                    </a:xfrm>
                    <a:prstGeom prst="rect">
                      <a:avLst/>
                    </a:prstGeom>
                  </pic:spPr>
                </pic:pic>
              </a:graphicData>
            </a:graphic>
          </wp:inline>
        </w:drawing>
      </w:r>
    </w:p>
    <w:p w14:paraId="56CDD706" w14:textId="68351D73" w:rsidR="006C0B2C" w:rsidRPr="00866162" w:rsidRDefault="006C0B2C" w:rsidP="006C0B2C">
      <w:pPr>
        <w:rPr>
          <w:sz w:val="32"/>
          <w:szCs w:val="32"/>
        </w:rPr>
      </w:pPr>
      <w:r w:rsidRPr="006C0B2C">
        <w:rPr>
          <w:sz w:val="32"/>
          <w:szCs w:val="32"/>
        </w:rPr>
        <w:lastRenderedPageBreak/>
        <w:drawing>
          <wp:inline distT="0" distB="0" distL="0" distR="0" wp14:anchorId="65CC5D02" wp14:editId="1A66D74C">
            <wp:extent cx="5943600" cy="33432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sz w:val="32"/>
          <w:szCs w:val="32"/>
        </w:rPr>
        <w:drawing>
          <wp:inline distT="0" distB="0" distL="0" distR="0" wp14:anchorId="28B30FC4" wp14:editId="0EEB2F34">
            <wp:extent cx="5943600" cy="33432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lastRenderedPageBreak/>
        <w:drawing>
          <wp:inline distT="0" distB="0" distL="0" distR="0" wp14:anchorId="5E062F7D" wp14:editId="79D2DA5A">
            <wp:extent cx="5943600" cy="33432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drawing>
          <wp:inline distT="0" distB="0" distL="0" distR="0" wp14:anchorId="031E42D1" wp14:editId="12D68C53">
            <wp:extent cx="5943600" cy="33432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lastRenderedPageBreak/>
        <w:drawing>
          <wp:inline distT="0" distB="0" distL="0" distR="0" wp14:anchorId="60996DEF" wp14:editId="55E6CEBD">
            <wp:extent cx="5943600" cy="33432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drawing>
          <wp:inline distT="0" distB="0" distL="0" distR="0" wp14:anchorId="445FFACC" wp14:editId="78618675">
            <wp:extent cx="5943600" cy="33432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lastRenderedPageBreak/>
        <w:drawing>
          <wp:inline distT="0" distB="0" distL="0" distR="0" wp14:anchorId="5EC85E86" wp14:editId="44C49EFD">
            <wp:extent cx="5943600" cy="33432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drawing>
          <wp:inline distT="0" distB="0" distL="0" distR="0" wp14:anchorId="0139D45A" wp14:editId="6A147E45">
            <wp:extent cx="5943600" cy="33432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lastRenderedPageBreak/>
        <w:drawing>
          <wp:inline distT="0" distB="0" distL="0" distR="0" wp14:anchorId="223BE60B" wp14:editId="1E4C7213">
            <wp:extent cx="5943600" cy="33432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drawing>
          <wp:inline distT="0" distB="0" distL="0" distR="0" wp14:anchorId="6A12E282" wp14:editId="44330023">
            <wp:extent cx="5943600" cy="33432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lastRenderedPageBreak/>
        <w:drawing>
          <wp:inline distT="0" distB="0" distL="0" distR="0" wp14:anchorId="46EAC701" wp14:editId="5747EDAB">
            <wp:extent cx="5943600" cy="33432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drawing>
          <wp:inline distT="0" distB="0" distL="0" distR="0" wp14:anchorId="410B72A0" wp14:editId="1F2F5A48">
            <wp:extent cx="5943600" cy="33432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lastRenderedPageBreak/>
        <w:drawing>
          <wp:inline distT="0" distB="0" distL="0" distR="0" wp14:anchorId="158F1069" wp14:editId="0F943DFB">
            <wp:extent cx="5943600" cy="33432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drawing>
          <wp:inline distT="0" distB="0" distL="0" distR="0" wp14:anchorId="3D57F6AE" wp14:editId="49552445">
            <wp:extent cx="5943600" cy="33432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lastRenderedPageBreak/>
        <w:drawing>
          <wp:inline distT="0" distB="0" distL="0" distR="0" wp14:anchorId="384E3396" wp14:editId="3379B580">
            <wp:extent cx="5943600" cy="33432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drawing>
          <wp:inline distT="0" distB="0" distL="0" distR="0" wp14:anchorId="2BE85023" wp14:editId="72E1CD70">
            <wp:extent cx="5943600" cy="33432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lastRenderedPageBreak/>
        <w:drawing>
          <wp:inline distT="0" distB="0" distL="0" distR="0" wp14:anchorId="11F665EC" wp14:editId="04F525E4">
            <wp:extent cx="5943600" cy="33432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drawing>
          <wp:inline distT="0" distB="0" distL="0" distR="0" wp14:anchorId="73E521F1" wp14:editId="6E9192E0">
            <wp:extent cx="5943600" cy="33432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lastRenderedPageBreak/>
        <w:drawing>
          <wp:inline distT="0" distB="0" distL="0" distR="0" wp14:anchorId="5F062035" wp14:editId="47BCCBFB">
            <wp:extent cx="5943600" cy="33432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drawing>
          <wp:inline distT="0" distB="0" distL="0" distR="0" wp14:anchorId="2958B8CA" wp14:editId="2C8DC55F">
            <wp:extent cx="5943600" cy="33432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lastRenderedPageBreak/>
        <w:drawing>
          <wp:inline distT="0" distB="0" distL="0" distR="0" wp14:anchorId="020AD7E4" wp14:editId="436B1504">
            <wp:extent cx="5943600" cy="33432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drawing>
          <wp:inline distT="0" distB="0" distL="0" distR="0" wp14:anchorId="3F9AF820" wp14:editId="29882EE6">
            <wp:extent cx="5943600" cy="33432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lastRenderedPageBreak/>
        <w:drawing>
          <wp:inline distT="0" distB="0" distL="0" distR="0" wp14:anchorId="4E39F6AF" wp14:editId="3539D586">
            <wp:extent cx="5943600" cy="33432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drawing>
          <wp:inline distT="0" distB="0" distL="0" distR="0" wp14:anchorId="4203731A" wp14:editId="6730B7FF">
            <wp:extent cx="5943600" cy="334327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lastRenderedPageBreak/>
        <w:drawing>
          <wp:inline distT="0" distB="0" distL="0" distR="0" wp14:anchorId="53BF6B21" wp14:editId="1BAFEDE8">
            <wp:extent cx="5943600" cy="33432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drawing>
          <wp:inline distT="0" distB="0" distL="0" distR="0" wp14:anchorId="5471F126" wp14:editId="0D0E25BC">
            <wp:extent cx="5943600" cy="33432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lastRenderedPageBreak/>
        <w:drawing>
          <wp:inline distT="0" distB="0" distL="0" distR="0" wp14:anchorId="3F2056A5" wp14:editId="5A04F28D">
            <wp:extent cx="5943600" cy="33432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drawing>
          <wp:inline distT="0" distB="0" distL="0" distR="0" wp14:anchorId="607D0565" wp14:editId="0D633DA8">
            <wp:extent cx="5943600" cy="33432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lastRenderedPageBreak/>
        <w:drawing>
          <wp:inline distT="0" distB="0" distL="0" distR="0" wp14:anchorId="2CCE9F23" wp14:editId="3130C39B">
            <wp:extent cx="5943600" cy="33432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drawing>
          <wp:inline distT="0" distB="0" distL="0" distR="0" wp14:anchorId="4897BB99" wp14:editId="1F172470">
            <wp:extent cx="5943600" cy="33432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lastRenderedPageBreak/>
        <w:drawing>
          <wp:inline distT="0" distB="0" distL="0" distR="0" wp14:anchorId="1ABBB0D4" wp14:editId="08C3C63E">
            <wp:extent cx="5943600" cy="33432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3343275"/>
                    </a:xfrm>
                    <a:prstGeom prst="rect">
                      <a:avLst/>
                    </a:prstGeom>
                  </pic:spPr>
                </pic:pic>
              </a:graphicData>
            </a:graphic>
          </wp:inline>
        </w:drawing>
      </w:r>
      <w:r w:rsidRPr="006C0B2C">
        <w:rPr>
          <w:noProof/>
        </w:rPr>
        <w:t xml:space="preserve"> </w:t>
      </w:r>
      <w:r w:rsidRPr="006C0B2C">
        <w:rPr>
          <w:noProof/>
        </w:rPr>
        <w:drawing>
          <wp:inline distT="0" distB="0" distL="0" distR="0" wp14:anchorId="57116864" wp14:editId="3293EEE5">
            <wp:extent cx="5943600" cy="33432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3343275"/>
                    </a:xfrm>
                    <a:prstGeom prst="rect">
                      <a:avLst/>
                    </a:prstGeom>
                  </pic:spPr>
                </pic:pic>
              </a:graphicData>
            </a:graphic>
          </wp:inline>
        </w:drawing>
      </w:r>
    </w:p>
    <w:sectPr w:rsidR="006C0B2C" w:rsidRPr="0086616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10006FF" w:usb1="4000FCFF" w:usb2="00000009"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F15D37"/>
    <w:multiLevelType w:val="hybridMultilevel"/>
    <w:tmpl w:val="3B9C33E2"/>
    <w:lvl w:ilvl="0" w:tplc="0FB4D26E">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EDC0990"/>
    <w:multiLevelType w:val="hybridMultilevel"/>
    <w:tmpl w:val="7BC48F74"/>
    <w:lvl w:ilvl="0" w:tplc="FAAADFF0">
      <w:start w:val="1"/>
      <w:numFmt w:val="decimal"/>
      <w:lvlText w:val="%1."/>
      <w:lvlJc w:val="left"/>
      <w:pPr>
        <w:ind w:left="504" w:hanging="504"/>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15:restartNumberingAfterBreak="0">
    <w:nsid w:val="27C60112"/>
    <w:multiLevelType w:val="hybridMultilevel"/>
    <w:tmpl w:val="25384E0C"/>
    <w:lvl w:ilvl="0" w:tplc="4C9ECD14">
      <w:numFmt w:val="bullet"/>
      <w:lvlText w:val="-"/>
      <w:lvlJc w:val="left"/>
      <w:pPr>
        <w:ind w:left="360" w:hanging="360"/>
      </w:pPr>
      <w:rPr>
        <w:rFonts w:ascii="Calibri" w:eastAsiaTheme="minorHAns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34BE0D1B"/>
    <w:multiLevelType w:val="hybridMultilevel"/>
    <w:tmpl w:val="F484F1F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EAD3941"/>
    <w:multiLevelType w:val="hybridMultilevel"/>
    <w:tmpl w:val="96A4AD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3863719"/>
    <w:multiLevelType w:val="hybridMultilevel"/>
    <w:tmpl w:val="7B5E6824"/>
    <w:lvl w:ilvl="0" w:tplc="A30A529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0"/>
  </w:num>
  <w:num w:numId="4">
    <w:abstractNumId w:val="2"/>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4DB7"/>
    <w:rsid w:val="00022EF1"/>
    <w:rsid w:val="0003693A"/>
    <w:rsid w:val="00041544"/>
    <w:rsid w:val="00041965"/>
    <w:rsid w:val="00063B6F"/>
    <w:rsid w:val="00064027"/>
    <w:rsid w:val="000661F8"/>
    <w:rsid w:val="000837E1"/>
    <w:rsid w:val="000A3236"/>
    <w:rsid w:val="000D7A90"/>
    <w:rsid w:val="000E02DE"/>
    <w:rsid w:val="000F1CD6"/>
    <w:rsid w:val="000F2F11"/>
    <w:rsid w:val="000F541E"/>
    <w:rsid w:val="001112B3"/>
    <w:rsid w:val="00122BFE"/>
    <w:rsid w:val="00170602"/>
    <w:rsid w:val="001830A0"/>
    <w:rsid w:val="001B03B1"/>
    <w:rsid w:val="001C3E70"/>
    <w:rsid w:val="001C72D6"/>
    <w:rsid w:val="001D1234"/>
    <w:rsid w:val="001D6753"/>
    <w:rsid w:val="001E1DC7"/>
    <w:rsid w:val="001E417F"/>
    <w:rsid w:val="001F0FC1"/>
    <w:rsid w:val="001F479A"/>
    <w:rsid w:val="00201367"/>
    <w:rsid w:val="00210CA0"/>
    <w:rsid w:val="002156A2"/>
    <w:rsid w:val="00220A1B"/>
    <w:rsid w:val="00221F1D"/>
    <w:rsid w:val="00223407"/>
    <w:rsid w:val="0024140C"/>
    <w:rsid w:val="0024794E"/>
    <w:rsid w:val="00267E50"/>
    <w:rsid w:val="00283B2D"/>
    <w:rsid w:val="00287D99"/>
    <w:rsid w:val="00292201"/>
    <w:rsid w:val="002A0EDC"/>
    <w:rsid w:val="002A61E8"/>
    <w:rsid w:val="002B0536"/>
    <w:rsid w:val="002B5E8F"/>
    <w:rsid w:val="00306D9B"/>
    <w:rsid w:val="003305C3"/>
    <w:rsid w:val="00346779"/>
    <w:rsid w:val="00355F0C"/>
    <w:rsid w:val="0036161D"/>
    <w:rsid w:val="00367369"/>
    <w:rsid w:val="00387AA1"/>
    <w:rsid w:val="003916D0"/>
    <w:rsid w:val="003A63E6"/>
    <w:rsid w:val="003B660B"/>
    <w:rsid w:val="003B77C2"/>
    <w:rsid w:val="003F28FE"/>
    <w:rsid w:val="00400FB1"/>
    <w:rsid w:val="00416207"/>
    <w:rsid w:val="004358E5"/>
    <w:rsid w:val="0044294D"/>
    <w:rsid w:val="00452D0F"/>
    <w:rsid w:val="004D36C2"/>
    <w:rsid w:val="004F7DA2"/>
    <w:rsid w:val="005027A6"/>
    <w:rsid w:val="005125A6"/>
    <w:rsid w:val="00533A84"/>
    <w:rsid w:val="00547C58"/>
    <w:rsid w:val="005628DF"/>
    <w:rsid w:val="00583FBF"/>
    <w:rsid w:val="005C0C29"/>
    <w:rsid w:val="005C3376"/>
    <w:rsid w:val="005D3961"/>
    <w:rsid w:val="00600C8D"/>
    <w:rsid w:val="00616A80"/>
    <w:rsid w:val="00623D9B"/>
    <w:rsid w:val="00636ABC"/>
    <w:rsid w:val="00636DE6"/>
    <w:rsid w:val="0065144A"/>
    <w:rsid w:val="00666086"/>
    <w:rsid w:val="00676C2C"/>
    <w:rsid w:val="006B1200"/>
    <w:rsid w:val="006B72F4"/>
    <w:rsid w:val="006C0B2C"/>
    <w:rsid w:val="006C500E"/>
    <w:rsid w:val="006E00D3"/>
    <w:rsid w:val="006E5A83"/>
    <w:rsid w:val="006F6C1F"/>
    <w:rsid w:val="007118C4"/>
    <w:rsid w:val="0071374B"/>
    <w:rsid w:val="00736291"/>
    <w:rsid w:val="00794A05"/>
    <w:rsid w:val="00794B19"/>
    <w:rsid w:val="00795C7C"/>
    <w:rsid w:val="0079659A"/>
    <w:rsid w:val="007A4DB7"/>
    <w:rsid w:val="007B02E2"/>
    <w:rsid w:val="007C42DE"/>
    <w:rsid w:val="007C46CB"/>
    <w:rsid w:val="007C5E89"/>
    <w:rsid w:val="007E56A0"/>
    <w:rsid w:val="008033FC"/>
    <w:rsid w:val="00813DAA"/>
    <w:rsid w:val="00830B73"/>
    <w:rsid w:val="00866162"/>
    <w:rsid w:val="00870165"/>
    <w:rsid w:val="00880A79"/>
    <w:rsid w:val="00897917"/>
    <w:rsid w:val="008A23F9"/>
    <w:rsid w:val="008B4F09"/>
    <w:rsid w:val="008B6834"/>
    <w:rsid w:val="00900C14"/>
    <w:rsid w:val="00901617"/>
    <w:rsid w:val="00967D2C"/>
    <w:rsid w:val="009952EB"/>
    <w:rsid w:val="009A408F"/>
    <w:rsid w:val="009B1F07"/>
    <w:rsid w:val="00A3189F"/>
    <w:rsid w:val="00A369F9"/>
    <w:rsid w:val="00A63C4A"/>
    <w:rsid w:val="00A65C3B"/>
    <w:rsid w:val="00AA41E2"/>
    <w:rsid w:val="00AA5D6A"/>
    <w:rsid w:val="00AB2200"/>
    <w:rsid w:val="00AB347A"/>
    <w:rsid w:val="00AC5D14"/>
    <w:rsid w:val="00AD110C"/>
    <w:rsid w:val="00AD1E5D"/>
    <w:rsid w:val="00AD3B27"/>
    <w:rsid w:val="00AF2013"/>
    <w:rsid w:val="00B012F9"/>
    <w:rsid w:val="00B01624"/>
    <w:rsid w:val="00B108FE"/>
    <w:rsid w:val="00B31D25"/>
    <w:rsid w:val="00B42745"/>
    <w:rsid w:val="00B44FBC"/>
    <w:rsid w:val="00B56B61"/>
    <w:rsid w:val="00BE401B"/>
    <w:rsid w:val="00BF30C0"/>
    <w:rsid w:val="00C4270C"/>
    <w:rsid w:val="00C703B6"/>
    <w:rsid w:val="00C70FEC"/>
    <w:rsid w:val="00C971E2"/>
    <w:rsid w:val="00CA34D7"/>
    <w:rsid w:val="00CB07AF"/>
    <w:rsid w:val="00CB5F90"/>
    <w:rsid w:val="00D00644"/>
    <w:rsid w:val="00D02A72"/>
    <w:rsid w:val="00D06E5B"/>
    <w:rsid w:val="00D3140F"/>
    <w:rsid w:val="00D55FB7"/>
    <w:rsid w:val="00D72CE7"/>
    <w:rsid w:val="00D80316"/>
    <w:rsid w:val="00D94CAD"/>
    <w:rsid w:val="00DA32B7"/>
    <w:rsid w:val="00DB3B27"/>
    <w:rsid w:val="00DB7EBB"/>
    <w:rsid w:val="00DC320F"/>
    <w:rsid w:val="00E00ACD"/>
    <w:rsid w:val="00E03C17"/>
    <w:rsid w:val="00E10D90"/>
    <w:rsid w:val="00E308D2"/>
    <w:rsid w:val="00E42DD8"/>
    <w:rsid w:val="00EB698B"/>
    <w:rsid w:val="00EC6455"/>
    <w:rsid w:val="00ED65B6"/>
    <w:rsid w:val="00F05857"/>
    <w:rsid w:val="00F23CB6"/>
    <w:rsid w:val="00F25A29"/>
    <w:rsid w:val="00F35F1F"/>
    <w:rsid w:val="00F46308"/>
    <w:rsid w:val="00F90190"/>
    <w:rsid w:val="00FC27A9"/>
    <w:rsid w:val="00FC5FF1"/>
    <w:rsid w:val="00FD6CE1"/>
    <w:rsid w:val="00FD6F19"/>
    <w:rsid w:val="00FE5659"/>
    <w:rsid w:val="00FE6D7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AA094C"/>
  <w15:chartTrackingRefBased/>
  <w15:docId w15:val="{7815FCB7-CE9B-4AE8-B485-49A4B006B8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9659A"/>
    <w:pPr>
      <w:ind w:left="720"/>
      <w:contextualSpacing/>
    </w:pPr>
  </w:style>
  <w:style w:type="paragraph" w:styleId="Caption">
    <w:name w:val="caption"/>
    <w:basedOn w:val="Normal"/>
    <w:next w:val="Normal"/>
    <w:uiPriority w:val="35"/>
    <w:unhideWhenUsed/>
    <w:qFormat/>
    <w:rsid w:val="001C3E70"/>
    <w:pPr>
      <w:spacing w:after="200" w:line="240" w:lineRule="auto"/>
    </w:pPr>
    <w:rPr>
      <w:i/>
      <w:iCs/>
      <w:color w:val="44546A" w:themeColor="text2"/>
      <w:sz w:val="18"/>
      <w:szCs w:val="18"/>
    </w:rPr>
  </w:style>
  <w:style w:type="character" w:styleId="Hyperlink">
    <w:name w:val="Hyperlink"/>
    <w:basedOn w:val="DefaultParagraphFont"/>
    <w:uiPriority w:val="99"/>
    <w:unhideWhenUsed/>
    <w:rsid w:val="00FC5FF1"/>
    <w:rPr>
      <w:color w:val="0563C1" w:themeColor="hyperlink"/>
      <w:u w:val="single"/>
    </w:rPr>
  </w:style>
  <w:style w:type="character" w:styleId="UnresolvedMention">
    <w:name w:val="Unresolved Mention"/>
    <w:basedOn w:val="DefaultParagraphFont"/>
    <w:uiPriority w:val="99"/>
    <w:semiHidden/>
    <w:unhideWhenUsed/>
    <w:rsid w:val="00FC5FF1"/>
    <w:rPr>
      <w:color w:val="605E5C"/>
      <w:shd w:val="clear" w:color="auto" w:fill="E1DFDD"/>
    </w:rPr>
  </w:style>
  <w:style w:type="table" w:styleId="TableGrid">
    <w:name w:val="Table Grid"/>
    <w:basedOn w:val="TableNormal"/>
    <w:uiPriority w:val="39"/>
    <w:rsid w:val="00AD11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87AA1"/>
    <w:rPr>
      <w:sz w:val="16"/>
      <w:szCs w:val="16"/>
    </w:rPr>
  </w:style>
  <w:style w:type="paragraph" w:styleId="CommentText">
    <w:name w:val="annotation text"/>
    <w:basedOn w:val="Normal"/>
    <w:link w:val="CommentTextChar"/>
    <w:uiPriority w:val="99"/>
    <w:semiHidden/>
    <w:unhideWhenUsed/>
    <w:rsid w:val="00387AA1"/>
    <w:pPr>
      <w:spacing w:line="240" w:lineRule="auto"/>
    </w:pPr>
    <w:rPr>
      <w:sz w:val="20"/>
      <w:szCs w:val="20"/>
    </w:rPr>
  </w:style>
  <w:style w:type="character" w:customStyle="1" w:styleId="CommentTextChar">
    <w:name w:val="Comment Text Char"/>
    <w:basedOn w:val="DefaultParagraphFont"/>
    <w:link w:val="CommentText"/>
    <w:uiPriority w:val="99"/>
    <w:semiHidden/>
    <w:rsid w:val="00387AA1"/>
    <w:rPr>
      <w:sz w:val="20"/>
      <w:szCs w:val="20"/>
    </w:rPr>
  </w:style>
  <w:style w:type="character" w:styleId="PlaceholderText">
    <w:name w:val="Placeholder Text"/>
    <w:basedOn w:val="DefaultParagraphFont"/>
    <w:uiPriority w:val="99"/>
    <w:semiHidden/>
    <w:rsid w:val="00201367"/>
    <w:rPr>
      <w:color w:val="808080"/>
    </w:rPr>
  </w:style>
  <w:style w:type="table" w:customStyle="1" w:styleId="TableGrid0">
    <w:name w:val="TableGrid"/>
    <w:rsid w:val="006C0B2C"/>
    <w:pPr>
      <w:spacing w:after="0" w:line="240" w:lineRule="auto"/>
    </w:pPr>
    <w:rPr>
      <w:rFonts w:eastAsiaTheme="minorEastAsia"/>
      <w:sz w:val="24"/>
      <w:szCs w:val="24"/>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6296907">
      <w:bodyDiv w:val="1"/>
      <w:marLeft w:val="0"/>
      <w:marRight w:val="0"/>
      <w:marTop w:val="0"/>
      <w:marBottom w:val="0"/>
      <w:divBdr>
        <w:top w:val="none" w:sz="0" w:space="0" w:color="auto"/>
        <w:left w:val="none" w:sz="0" w:space="0" w:color="auto"/>
        <w:bottom w:val="none" w:sz="0" w:space="0" w:color="auto"/>
        <w:right w:val="none" w:sz="0" w:space="0" w:color="auto"/>
      </w:divBdr>
    </w:div>
    <w:div w:id="997003137">
      <w:bodyDiv w:val="1"/>
      <w:marLeft w:val="0"/>
      <w:marRight w:val="0"/>
      <w:marTop w:val="0"/>
      <w:marBottom w:val="0"/>
      <w:divBdr>
        <w:top w:val="none" w:sz="0" w:space="0" w:color="auto"/>
        <w:left w:val="none" w:sz="0" w:space="0" w:color="auto"/>
        <w:bottom w:val="none" w:sz="0" w:space="0" w:color="auto"/>
        <w:right w:val="none" w:sz="0" w:space="0" w:color="auto"/>
      </w:divBdr>
    </w:div>
    <w:div w:id="1285498976">
      <w:bodyDiv w:val="1"/>
      <w:marLeft w:val="0"/>
      <w:marRight w:val="0"/>
      <w:marTop w:val="0"/>
      <w:marBottom w:val="0"/>
      <w:divBdr>
        <w:top w:val="none" w:sz="0" w:space="0" w:color="auto"/>
        <w:left w:val="none" w:sz="0" w:space="0" w:color="auto"/>
        <w:bottom w:val="none" w:sz="0" w:space="0" w:color="auto"/>
        <w:right w:val="none" w:sz="0" w:space="0" w:color="auto"/>
      </w:divBdr>
    </w:div>
    <w:div w:id="1841693558">
      <w:bodyDiv w:val="1"/>
      <w:marLeft w:val="0"/>
      <w:marRight w:val="0"/>
      <w:marTop w:val="0"/>
      <w:marBottom w:val="0"/>
      <w:divBdr>
        <w:top w:val="none" w:sz="0" w:space="0" w:color="auto"/>
        <w:left w:val="none" w:sz="0" w:space="0" w:color="auto"/>
        <w:bottom w:val="none" w:sz="0" w:space="0" w:color="auto"/>
        <w:right w:val="none" w:sz="0" w:space="0" w:color="auto"/>
      </w:divBdr>
    </w:div>
    <w:div w:id="19269157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ytorch.org/" TargetMode="External"/><Relationship Id="rId21" Type="http://schemas.openxmlformats.org/officeDocument/2006/relationships/hyperlink" Target="http://ekenes.github.io/esri-js-samples/ge-length/" TargetMode="External"/><Relationship Id="rId34" Type="http://schemas.openxmlformats.org/officeDocument/2006/relationships/image" Target="media/image13.emf"/><Relationship Id="rId42" Type="http://schemas.openxmlformats.org/officeDocument/2006/relationships/image" Target="media/image21.emf"/><Relationship Id="rId47" Type="http://schemas.openxmlformats.org/officeDocument/2006/relationships/image" Target="media/image26.emf"/><Relationship Id="rId50" Type="http://schemas.openxmlformats.org/officeDocument/2006/relationships/image" Target="media/image29.emf"/><Relationship Id="rId55" Type="http://schemas.openxmlformats.org/officeDocument/2006/relationships/image" Target="media/image34.emf"/><Relationship Id="rId63" Type="http://schemas.openxmlformats.org/officeDocument/2006/relationships/image" Target="media/image42.emf"/><Relationship Id="rId68"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hyperlink" Target="https://www.iso.org/standard/52497.html" TargetMode="External"/><Relationship Id="rId11" Type="http://schemas.openxmlformats.org/officeDocument/2006/relationships/image" Target="media/image5.png"/><Relationship Id="rId24" Type="http://schemas.openxmlformats.org/officeDocument/2006/relationships/hyperlink" Target="https://en.wikipedia.org/wiki/Tiled_web_map" TargetMode="External"/><Relationship Id="rId32" Type="http://schemas.openxmlformats.org/officeDocument/2006/relationships/hyperlink" Target="https://catboost.ai/" TargetMode="External"/><Relationship Id="rId37" Type="http://schemas.openxmlformats.org/officeDocument/2006/relationships/image" Target="media/image16.emf"/><Relationship Id="rId40" Type="http://schemas.openxmlformats.org/officeDocument/2006/relationships/image" Target="media/image19.emf"/><Relationship Id="rId45" Type="http://schemas.openxmlformats.org/officeDocument/2006/relationships/image" Target="media/image24.emf"/><Relationship Id="rId53" Type="http://schemas.openxmlformats.org/officeDocument/2006/relationships/image" Target="media/image32.emf"/><Relationship Id="rId58" Type="http://schemas.openxmlformats.org/officeDocument/2006/relationships/image" Target="media/image37.emf"/><Relationship Id="rId66" Type="http://schemas.openxmlformats.org/officeDocument/2006/relationships/image" Target="media/image45.emf"/><Relationship Id="rId5" Type="http://schemas.openxmlformats.org/officeDocument/2006/relationships/webSettings" Target="webSettings.xml"/><Relationship Id="rId61" Type="http://schemas.openxmlformats.org/officeDocument/2006/relationships/image" Target="media/image40.emf"/><Relationship Id="rId19" Type="http://schemas.openxmlformats.org/officeDocument/2006/relationships/hyperlink" Target="https://www.planet.com/" TargetMode="External"/><Relationship Id="rId14" Type="http://schemas.openxmlformats.org/officeDocument/2006/relationships/image" Target="media/image8.png"/><Relationship Id="rId22" Type="http://schemas.openxmlformats.org/officeDocument/2006/relationships/hyperlink" Target="https://planetcalc.com/7721/" TargetMode="External"/><Relationship Id="rId27" Type="http://schemas.openxmlformats.org/officeDocument/2006/relationships/hyperlink" Target="https://github.com/ultralytics/yolov5" TargetMode="External"/><Relationship Id="rId30" Type="http://schemas.openxmlformats.org/officeDocument/2006/relationships/hyperlink" Target="https://land.copernicus.eu/global/products/ndvi" TargetMode="External"/><Relationship Id="rId35" Type="http://schemas.openxmlformats.org/officeDocument/2006/relationships/image" Target="media/image14.emf"/><Relationship Id="rId43" Type="http://schemas.openxmlformats.org/officeDocument/2006/relationships/image" Target="media/image22.emf"/><Relationship Id="rId48" Type="http://schemas.openxmlformats.org/officeDocument/2006/relationships/image" Target="media/image27.emf"/><Relationship Id="rId56" Type="http://schemas.openxmlformats.org/officeDocument/2006/relationships/image" Target="media/image35.emf"/><Relationship Id="rId64" Type="http://schemas.openxmlformats.org/officeDocument/2006/relationships/image" Target="media/image43.emf"/><Relationship Id="rId8" Type="http://schemas.openxmlformats.org/officeDocument/2006/relationships/image" Target="media/image3.svg"/><Relationship Id="rId51" Type="http://schemas.openxmlformats.org/officeDocument/2006/relationships/image" Target="media/image30.emf"/><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hyperlink" Target="https://scikit-learn.org/stable/modules/cross_validation.html" TargetMode="External"/><Relationship Id="rId25" Type="http://schemas.openxmlformats.org/officeDocument/2006/relationships/hyperlink" Target="https://developers.planet.com/docs/basemaps/tile-services/" TargetMode="External"/><Relationship Id="rId33" Type="http://schemas.openxmlformats.org/officeDocument/2006/relationships/image" Target="media/image12.emf"/><Relationship Id="rId38" Type="http://schemas.openxmlformats.org/officeDocument/2006/relationships/image" Target="media/image17.emf"/><Relationship Id="rId46" Type="http://schemas.openxmlformats.org/officeDocument/2006/relationships/image" Target="media/image25.emf"/><Relationship Id="rId59" Type="http://schemas.openxmlformats.org/officeDocument/2006/relationships/image" Target="media/image38.emf"/><Relationship Id="rId67" Type="http://schemas.openxmlformats.org/officeDocument/2006/relationships/fontTable" Target="fontTable.xml"/><Relationship Id="rId20" Type="http://schemas.openxmlformats.org/officeDocument/2006/relationships/hyperlink" Target="https://sentinel.esa.int/web/sentinel/missions/sentinel-2" TargetMode="External"/><Relationship Id="rId41" Type="http://schemas.openxmlformats.org/officeDocument/2006/relationships/image" Target="media/image20.emf"/><Relationship Id="rId54" Type="http://schemas.openxmlformats.org/officeDocument/2006/relationships/image" Target="media/image33.emf"/><Relationship Id="rId62" Type="http://schemas.openxmlformats.org/officeDocument/2006/relationships/image" Target="media/image41.emf"/><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hyperlink" Target="http://janmatuschek.de/LatitudeLongitudeBoundingCoordinates" TargetMode="External"/><Relationship Id="rId28" Type="http://schemas.openxmlformats.org/officeDocument/2006/relationships/hyperlink" Target="https://www.tensorflow.org/" TargetMode="External"/><Relationship Id="rId36" Type="http://schemas.openxmlformats.org/officeDocument/2006/relationships/image" Target="media/image15.emf"/><Relationship Id="rId49" Type="http://schemas.openxmlformats.org/officeDocument/2006/relationships/image" Target="media/image28.emf"/><Relationship Id="rId57" Type="http://schemas.openxmlformats.org/officeDocument/2006/relationships/image" Target="media/image36.emf"/><Relationship Id="rId10" Type="http://schemas.openxmlformats.org/officeDocument/2006/relationships/image" Target="media/image4.png"/><Relationship Id="rId31" Type="http://schemas.openxmlformats.org/officeDocument/2006/relationships/hyperlink" Target="https://lightgbm.readthedocs.io/en/latest/" TargetMode="External"/><Relationship Id="rId44" Type="http://schemas.openxmlformats.org/officeDocument/2006/relationships/image" Target="media/image23.emf"/><Relationship Id="rId52" Type="http://schemas.openxmlformats.org/officeDocument/2006/relationships/image" Target="media/image31.emf"/><Relationship Id="rId60" Type="http://schemas.openxmlformats.org/officeDocument/2006/relationships/image" Target="media/image39.emf"/><Relationship Id="rId65" Type="http://schemas.openxmlformats.org/officeDocument/2006/relationships/image" Target="media/image44.emf"/><Relationship Id="rId4" Type="http://schemas.openxmlformats.org/officeDocument/2006/relationships/settings" Target="settings.xml"/><Relationship Id="rId9" Type="http://schemas.openxmlformats.org/officeDocument/2006/relationships/hyperlink" Target="https://en.wikipedia.org/wiki/Earth_radius" TargetMode="External"/><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1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8CF978-9951-4CB2-BFA9-B2598FCB09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45</Pages>
  <Words>4190</Words>
  <Characters>23889</Characters>
  <Application>Microsoft Office Word</Application>
  <DocSecurity>0</DocSecurity>
  <Lines>199</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Kareem Eissa</dc:creator>
  <cp:keywords/>
  <dc:description/>
  <cp:lastModifiedBy>Kevin Booth</cp:lastModifiedBy>
  <cp:revision>3</cp:revision>
  <cp:lastPrinted>2021-08-04T18:42:00Z</cp:lastPrinted>
  <dcterms:created xsi:type="dcterms:W3CDTF">2021-10-21T15:22:00Z</dcterms:created>
  <dcterms:modified xsi:type="dcterms:W3CDTF">2021-10-21T15:27:00Z</dcterms:modified>
</cp:coreProperties>
</file>